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85946">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D85946">
              <w:t>4106</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85946">
        <w:rPr>
          <w:rFonts w:ascii="黑体" w:eastAsia="黑体" w:hint="eastAsia"/>
          <w:b w:val="0"/>
          <w:w w:val="100"/>
          <w:sz w:val="48"/>
        </w:rPr>
        <w:t>鹤壁市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07695D">
        <w:rPr>
          <w:lang w:val="fr-FR"/>
        </w:rPr>
        <w:t>4106</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7695D">
        <w:t>2024</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C1EF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82E5B" w:rsidRPr="00E82E5B">
        <w:rPr>
          <w:rFonts w:hint="eastAsia"/>
        </w:rPr>
        <w:t>实验室气体标准物质管理规范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Pr="00D3660F">
        <w:rPr>
          <w:rFonts w:ascii="黑体" w:eastAsia="黑体" w:hAnsi="黑体" w:hint="eastAsia"/>
          <w:noProof/>
          <w:szCs w:val="28"/>
        </w:rPr>
        <w:t>点击此处添加标准名称的英文译名</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DF78C1">
        <w:rPr>
          <w:noProof/>
          <w:sz w:val="24"/>
          <w:szCs w:val="28"/>
        </w:rPr>
      </w:r>
      <w:r w:rsidR="00DF78C1">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DF78C1">
        <w:rPr>
          <w:b/>
          <w:noProof/>
          <w:sz w:val="21"/>
          <w:szCs w:val="28"/>
        </w:rPr>
      </w:r>
      <w:r w:rsidR="00DF78C1">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sidR="0007695D">
        <w:rPr>
          <w:rFonts w:ascii="黑体"/>
        </w:rPr>
      </w:r>
      <w:r>
        <w:rPr>
          <w:rFonts w:ascii="黑体"/>
        </w:rPr>
        <w:fldChar w:fldCharType="separate"/>
      </w:r>
      <w:r w:rsidR="0007695D">
        <w:rPr>
          <w:rFonts w:ascii="黑体"/>
        </w:rPr>
        <w:t>2024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sidR="0007695D">
        <w:rPr>
          <w:rFonts w:ascii="黑体"/>
        </w:rPr>
      </w:r>
      <w:r>
        <w:rPr>
          <w:rFonts w:ascii="黑体"/>
        </w:rPr>
        <w:fldChar w:fldCharType="separate"/>
      </w:r>
      <w:r w:rsidR="0007695D">
        <w:rPr>
          <w:rFonts w:ascii="黑体"/>
        </w:rPr>
        <w:t>2024</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0007695D" w:rsidRPr="004C7E8B">
        <w:rPr>
          <w:rFonts w:hAnsi="黑体"/>
          <w:w w:val="100"/>
          <w:sz w:val="28"/>
        </w:rPr>
      </w:r>
      <w:r w:rsidRPr="004C7E8B">
        <w:rPr>
          <w:rFonts w:hAnsi="黑体"/>
          <w:w w:val="100"/>
          <w:sz w:val="28"/>
        </w:rPr>
        <w:fldChar w:fldCharType="separate"/>
      </w:r>
      <w:r w:rsidR="0007695D">
        <w:rPr>
          <w:rFonts w:hAnsi="黑体" w:hint="eastAsia"/>
          <w:w w:val="100"/>
          <w:sz w:val="28"/>
        </w:rPr>
        <w:t>鹤壁市市场监督</w:t>
      </w:r>
      <w:r w:rsidR="0007695D">
        <w:rPr>
          <w:rFonts w:hAnsi="黑体"/>
          <w:w w:val="100"/>
          <w:sz w:val="28"/>
        </w:rPr>
        <w:t>管理局</w:t>
      </w:r>
      <w:bookmarkStart w:id="21" w:name="_GoBack"/>
      <w:bookmarkEnd w:id="21"/>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E649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4B054C" w:rsidRDefault="004B054C" w:rsidP="004B054C">
      <w:pPr>
        <w:pStyle w:val="a6"/>
        <w:spacing w:before="900" w:after="468"/>
      </w:pPr>
      <w:bookmarkStart w:id="22" w:name="BookMark2"/>
      <w:r w:rsidRPr="004B054C">
        <w:rPr>
          <w:spacing w:val="320"/>
        </w:rPr>
        <w:lastRenderedPageBreak/>
        <w:t>前</w:t>
      </w:r>
      <w:r>
        <w:t>言</w:t>
      </w:r>
    </w:p>
    <w:p w:rsidR="004B054C" w:rsidRDefault="004B054C" w:rsidP="004B054C">
      <w:pPr>
        <w:pStyle w:val="affffb"/>
        <w:ind w:firstLine="420"/>
        <w:rPr>
          <w:rFonts w:hint="eastAsia"/>
        </w:rPr>
      </w:pPr>
      <w:r>
        <w:rPr>
          <w:rFonts w:hint="eastAsia"/>
        </w:rPr>
        <w:t>本文件按照GB/T 1.1—2020《标准化工作导则  第1部分：标准化文件的结构和起草规则》的规定起草。</w:t>
      </w:r>
    </w:p>
    <w:p w:rsidR="004B054C" w:rsidRDefault="004B054C" w:rsidP="004B054C">
      <w:pPr>
        <w:pStyle w:val="affffb"/>
        <w:ind w:firstLine="420"/>
        <w:rPr>
          <w:rFonts w:hint="eastAsia"/>
        </w:rPr>
      </w:pPr>
      <w:r>
        <w:rPr>
          <w:rFonts w:hint="eastAsia"/>
        </w:rPr>
        <w:t>本文件由××××提出。</w:t>
      </w:r>
    </w:p>
    <w:p w:rsidR="004B054C" w:rsidRDefault="004B054C" w:rsidP="004B054C">
      <w:pPr>
        <w:pStyle w:val="affffb"/>
        <w:ind w:firstLine="420"/>
        <w:rPr>
          <w:rFonts w:hint="eastAsia"/>
        </w:rPr>
      </w:pPr>
      <w:r>
        <w:rPr>
          <w:rFonts w:hint="eastAsia"/>
        </w:rPr>
        <w:t>本文件由××××归口。</w:t>
      </w:r>
    </w:p>
    <w:p w:rsidR="004B054C" w:rsidRDefault="004B054C" w:rsidP="004B054C">
      <w:pPr>
        <w:pStyle w:val="affffb"/>
        <w:ind w:firstLine="420"/>
        <w:rPr>
          <w:rFonts w:hint="eastAsia"/>
        </w:rPr>
      </w:pPr>
      <w:r>
        <w:rPr>
          <w:rFonts w:hint="eastAsia"/>
        </w:rPr>
        <w:t>本文件起草单位：</w:t>
      </w:r>
    </w:p>
    <w:p w:rsidR="004B054C" w:rsidRDefault="004B054C" w:rsidP="004B054C">
      <w:pPr>
        <w:pStyle w:val="affffb"/>
        <w:ind w:firstLine="420"/>
        <w:rPr>
          <w:rFonts w:hint="eastAsia"/>
        </w:rPr>
      </w:pPr>
      <w:r>
        <w:rPr>
          <w:rFonts w:hint="eastAsia"/>
        </w:rPr>
        <w:t>本文件主要起草人：</w:t>
      </w:r>
    </w:p>
    <w:p w:rsidR="004B054C" w:rsidRDefault="004B054C" w:rsidP="004B054C">
      <w:pPr>
        <w:pStyle w:val="affffb"/>
        <w:ind w:firstLine="420"/>
      </w:pPr>
    </w:p>
    <w:p w:rsidR="004B054C" w:rsidRPr="004B054C" w:rsidRDefault="004B054C" w:rsidP="004B054C">
      <w:pPr>
        <w:pStyle w:val="affffb"/>
        <w:ind w:firstLine="420"/>
        <w:sectPr w:rsidR="004B054C" w:rsidRPr="004B054C" w:rsidSect="004B054C">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704F8AE92074D2690E2D92E9E121BBF"/>
        </w:placeholder>
      </w:sdtPr>
      <w:sdtEndPr/>
      <w:sdtContent>
        <w:bookmarkStart w:id="24" w:name="NEW_STAND_NAME" w:displacedByCustomXml="prev"/>
        <w:p w:rsidR="00F26B7E" w:rsidRPr="00F26B7E" w:rsidRDefault="00E82E5B" w:rsidP="00E82E5B">
          <w:pPr>
            <w:pStyle w:val="afffffffff8"/>
            <w:spacing w:beforeLines="100" w:before="312" w:afterLines="220" w:after="686"/>
          </w:pPr>
          <w:r>
            <w:rPr>
              <w:rFonts w:hint="eastAsia"/>
            </w:rPr>
            <w:t>实验室气体标准物质管理规范</w:t>
          </w:r>
        </w:p>
      </w:sdtContent>
    </w:sdt>
    <w:bookmarkEnd w:id="24" w:displacedByCustomXml="prev"/>
    <w:p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r>
        <w:rPr>
          <w:rFonts w:hint="eastAsia"/>
        </w:rPr>
        <w:t>范围</w:t>
      </w:r>
      <w:bookmarkEnd w:id="25"/>
      <w:bookmarkEnd w:id="26"/>
      <w:bookmarkEnd w:id="27"/>
      <w:bookmarkEnd w:id="28"/>
      <w:bookmarkEnd w:id="29"/>
      <w:bookmarkEnd w:id="30"/>
      <w:bookmarkEnd w:id="31"/>
      <w:bookmarkEnd w:id="32"/>
      <w:bookmarkEnd w:id="33"/>
    </w:p>
    <w:p w:rsidR="00E82E5B" w:rsidRDefault="00E82E5B" w:rsidP="00E82E5B">
      <w:pPr>
        <w:pStyle w:val="affffb"/>
        <w:ind w:firstLine="420"/>
        <w:rPr>
          <w:rFonts w:hint="eastAsia"/>
        </w:rPr>
      </w:pPr>
      <w:bookmarkStart w:id="34" w:name="_Toc17233326"/>
      <w:bookmarkStart w:id="35" w:name="_Toc17233334"/>
      <w:bookmarkStart w:id="36" w:name="_Toc24884212"/>
      <w:bookmarkStart w:id="37" w:name="_Toc24884219"/>
      <w:bookmarkStart w:id="38" w:name="_Toc26648466"/>
      <w:r>
        <w:rPr>
          <w:rFonts w:hint="eastAsia"/>
        </w:rPr>
        <w:t>本文件规定了实验室气体标准物质管理的基本要求、采购、验收、安全标签与标志、储存、使用、检查、废弃标准气体处置。</w:t>
      </w:r>
    </w:p>
    <w:p w:rsidR="008B0C9C" w:rsidRDefault="00E82E5B" w:rsidP="00E82E5B">
      <w:pPr>
        <w:pStyle w:val="affffb"/>
        <w:ind w:firstLine="420"/>
      </w:pPr>
      <w:r>
        <w:rPr>
          <w:rFonts w:hint="eastAsia"/>
        </w:rPr>
        <w:t>本文件适用于检定、校准和检测实验室气体标准物质的管理</w:t>
      </w:r>
    </w:p>
    <w:p w:rsidR="00E2552F" w:rsidRDefault="00E2552F" w:rsidP="00A77CCB">
      <w:pPr>
        <w:pStyle w:val="affc"/>
        <w:spacing w:before="312" w:after="312"/>
      </w:pPr>
      <w:bookmarkStart w:id="39" w:name="_Toc26718931"/>
      <w:bookmarkStart w:id="40" w:name="_Toc26986531"/>
      <w:bookmarkStart w:id="41" w:name="_Toc26986772"/>
      <w:bookmarkStart w:id="42" w:name="_Toc97191424"/>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3A06FF3404964C939C4200A48190B2A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82E5B" w:rsidRDefault="00E82E5B" w:rsidP="00E82E5B">
      <w:pPr>
        <w:pStyle w:val="affffb"/>
        <w:ind w:firstLine="420"/>
        <w:rPr>
          <w:rFonts w:hint="eastAsia"/>
        </w:rPr>
      </w:pPr>
      <w:r>
        <w:rPr>
          <w:rFonts w:hint="eastAsia"/>
        </w:rPr>
        <w:t xml:space="preserve">GB 2894 </w:t>
      </w:r>
      <w:r>
        <w:t xml:space="preserve"> </w:t>
      </w:r>
      <w:r>
        <w:rPr>
          <w:rFonts w:hint="eastAsia"/>
        </w:rPr>
        <w:t xml:space="preserve">安全标志及其使用导则 </w:t>
      </w:r>
    </w:p>
    <w:p w:rsidR="00E82E5B" w:rsidRDefault="00E82E5B" w:rsidP="00E82E5B">
      <w:pPr>
        <w:pStyle w:val="affffb"/>
        <w:ind w:firstLine="420"/>
        <w:rPr>
          <w:rFonts w:hint="eastAsia"/>
        </w:rPr>
      </w:pPr>
      <w:r>
        <w:rPr>
          <w:rFonts w:hint="eastAsia"/>
        </w:rPr>
        <w:t xml:space="preserve">GB/T 7144 </w:t>
      </w:r>
      <w:r>
        <w:t xml:space="preserve"> </w:t>
      </w:r>
      <w:r>
        <w:rPr>
          <w:rFonts w:hint="eastAsia"/>
        </w:rPr>
        <w:t>气瓶颜色标志</w:t>
      </w:r>
    </w:p>
    <w:p w:rsidR="00E82E5B" w:rsidRDefault="00E82E5B" w:rsidP="00E82E5B">
      <w:pPr>
        <w:pStyle w:val="affffb"/>
        <w:ind w:firstLine="420"/>
        <w:rPr>
          <w:rFonts w:hint="eastAsia"/>
        </w:rPr>
      </w:pPr>
      <w:r>
        <w:rPr>
          <w:rFonts w:hint="eastAsia"/>
        </w:rPr>
        <w:t xml:space="preserve">GB 13495.1 </w:t>
      </w:r>
      <w:r>
        <w:t xml:space="preserve"> </w:t>
      </w:r>
      <w:r>
        <w:rPr>
          <w:rFonts w:hint="eastAsia"/>
        </w:rPr>
        <w:t>消防安全标志 第1部分:标志</w:t>
      </w:r>
    </w:p>
    <w:p w:rsidR="00E82E5B" w:rsidRDefault="00E82E5B" w:rsidP="00E82E5B">
      <w:pPr>
        <w:pStyle w:val="affffb"/>
        <w:ind w:firstLine="420"/>
        <w:rPr>
          <w:rFonts w:hint="eastAsia"/>
        </w:rPr>
      </w:pPr>
      <w:r>
        <w:rPr>
          <w:rFonts w:hint="eastAsia"/>
        </w:rPr>
        <w:t>GB 13690</w:t>
      </w:r>
      <w:r>
        <w:t xml:space="preserve">  </w:t>
      </w:r>
      <w:r>
        <w:rPr>
          <w:rFonts w:hint="eastAsia"/>
        </w:rPr>
        <w:t xml:space="preserve">化学品分类和危险性公示 通则 </w:t>
      </w:r>
    </w:p>
    <w:p w:rsidR="00E82E5B" w:rsidRDefault="00E82E5B" w:rsidP="00E82E5B">
      <w:pPr>
        <w:pStyle w:val="affffb"/>
        <w:ind w:firstLine="420"/>
        <w:rPr>
          <w:rFonts w:hint="eastAsia"/>
        </w:rPr>
      </w:pPr>
      <w:r>
        <w:rPr>
          <w:rFonts w:hint="eastAsia"/>
        </w:rPr>
        <w:t>GB 15258</w:t>
      </w:r>
      <w:r>
        <w:t xml:space="preserve">  </w:t>
      </w:r>
      <w:r>
        <w:rPr>
          <w:rFonts w:hint="eastAsia"/>
        </w:rPr>
        <w:t>化学品安全标签编写规定</w:t>
      </w:r>
    </w:p>
    <w:p w:rsidR="00E82E5B" w:rsidRDefault="00E82E5B" w:rsidP="00E82E5B">
      <w:pPr>
        <w:pStyle w:val="affffb"/>
        <w:ind w:firstLine="420"/>
        <w:rPr>
          <w:rFonts w:hint="eastAsia"/>
        </w:rPr>
      </w:pPr>
      <w:r>
        <w:rPr>
          <w:rFonts w:hint="eastAsia"/>
        </w:rPr>
        <w:t>GB 15603</w:t>
      </w:r>
      <w:r>
        <w:t xml:space="preserve">  </w:t>
      </w:r>
      <w:r>
        <w:rPr>
          <w:rFonts w:hint="eastAsia"/>
        </w:rPr>
        <w:t xml:space="preserve">危险品化学品储存通则 </w:t>
      </w:r>
    </w:p>
    <w:p w:rsidR="00E82E5B" w:rsidRDefault="00E82E5B" w:rsidP="00E82E5B">
      <w:pPr>
        <w:pStyle w:val="affffb"/>
        <w:ind w:firstLine="420"/>
        <w:rPr>
          <w:rFonts w:hint="eastAsia"/>
        </w:rPr>
      </w:pPr>
      <w:r>
        <w:rPr>
          <w:rFonts w:hint="eastAsia"/>
        </w:rPr>
        <w:t>GB 15630</w:t>
      </w:r>
      <w:r>
        <w:t xml:space="preserve">  </w:t>
      </w:r>
      <w:r>
        <w:rPr>
          <w:rFonts w:hint="eastAsia"/>
        </w:rPr>
        <w:t xml:space="preserve">消防安全标志设置要求 </w:t>
      </w:r>
    </w:p>
    <w:p w:rsidR="00E82E5B" w:rsidRDefault="00E82E5B" w:rsidP="00E82E5B">
      <w:pPr>
        <w:pStyle w:val="affffb"/>
        <w:ind w:firstLine="420"/>
        <w:rPr>
          <w:rFonts w:hint="eastAsia"/>
        </w:rPr>
      </w:pPr>
      <w:r>
        <w:rPr>
          <w:rFonts w:hint="eastAsia"/>
        </w:rPr>
        <w:t>GB/T 16163</w:t>
      </w:r>
      <w:r>
        <w:t xml:space="preserve">  </w:t>
      </w:r>
      <w:r>
        <w:rPr>
          <w:rFonts w:hint="eastAsia"/>
        </w:rPr>
        <w:t>瓶装气体分类</w:t>
      </w:r>
    </w:p>
    <w:p w:rsidR="00E82E5B" w:rsidRDefault="00E82E5B" w:rsidP="00E82E5B">
      <w:pPr>
        <w:pStyle w:val="affffb"/>
        <w:ind w:firstLine="420"/>
        <w:rPr>
          <w:rFonts w:hint="eastAsia"/>
        </w:rPr>
      </w:pPr>
      <w:r>
        <w:rPr>
          <w:rFonts w:hint="eastAsia"/>
        </w:rPr>
        <w:t>GB/T 16483</w:t>
      </w:r>
      <w:r>
        <w:t xml:space="preserve">  </w:t>
      </w:r>
      <w:r>
        <w:rPr>
          <w:rFonts w:hint="eastAsia"/>
        </w:rPr>
        <w:t>化学品安全技术说明书内容和项目顺序</w:t>
      </w:r>
    </w:p>
    <w:p w:rsidR="00E82E5B" w:rsidRDefault="00E82E5B" w:rsidP="00E82E5B">
      <w:pPr>
        <w:pStyle w:val="affffb"/>
        <w:ind w:firstLine="420"/>
        <w:rPr>
          <w:rFonts w:hint="eastAsia"/>
        </w:rPr>
      </w:pPr>
      <w:r>
        <w:rPr>
          <w:rFonts w:hint="eastAsia"/>
        </w:rPr>
        <w:t xml:space="preserve">GB 17914 </w:t>
      </w:r>
      <w:r>
        <w:t xml:space="preserve"> </w:t>
      </w:r>
      <w:r>
        <w:rPr>
          <w:rFonts w:hint="eastAsia"/>
        </w:rPr>
        <w:t>易燃易爆性商品储存养护技术条件</w:t>
      </w:r>
    </w:p>
    <w:p w:rsidR="00E82E5B" w:rsidRDefault="00E82E5B" w:rsidP="00E82E5B">
      <w:pPr>
        <w:pStyle w:val="affffb"/>
        <w:ind w:firstLine="420"/>
        <w:rPr>
          <w:rFonts w:hint="eastAsia"/>
        </w:rPr>
      </w:pPr>
      <w:r>
        <w:rPr>
          <w:rFonts w:hint="eastAsia"/>
        </w:rPr>
        <w:t xml:space="preserve">GB 17915 </w:t>
      </w:r>
      <w:r>
        <w:t xml:space="preserve"> </w:t>
      </w:r>
      <w:r>
        <w:rPr>
          <w:rFonts w:hint="eastAsia"/>
        </w:rPr>
        <w:t>腐蚀性商品储存养护技术条件</w:t>
      </w:r>
    </w:p>
    <w:p w:rsidR="00E82E5B" w:rsidRDefault="00E82E5B" w:rsidP="00E82E5B">
      <w:pPr>
        <w:pStyle w:val="affffb"/>
        <w:ind w:firstLine="420"/>
        <w:rPr>
          <w:rFonts w:hint="eastAsia"/>
        </w:rPr>
      </w:pPr>
      <w:r>
        <w:rPr>
          <w:rFonts w:hint="eastAsia"/>
        </w:rPr>
        <w:t>GB 17916</w:t>
      </w:r>
      <w:r>
        <w:t xml:space="preserve">  </w:t>
      </w:r>
      <w:r>
        <w:rPr>
          <w:rFonts w:hint="eastAsia"/>
        </w:rPr>
        <w:t>毒害性商品储存养护技术条件</w:t>
      </w:r>
    </w:p>
    <w:p w:rsidR="00E82E5B" w:rsidRDefault="00E82E5B" w:rsidP="00E82E5B">
      <w:pPr>
        <w:pStyle w:val="affffb"/>
        <w:ind w:firstLine="420"/>
        <w:rPr>
          <w:rFonts w:hint="eastAsia"/>
        </w:rPr>
      </w:pPr>
      <w:r>
        <w:rPr>
          <w:rFonts w:hint="eastAsia"/>
        </w:rPr>
        <w:t xml:space="preserve">GB 274761 </w:t>
      </w:r>
      <w:r>
        <w:t xml:space="preserve"> </w:t>
      </w:r>
      <w:r>
        <w:rPr>
          <w:rFonts w:hint="eastAsia"/>
        </w:rPr>
        <w:t>检测实验室安全 第1部分:总则</w:t>
      </w:r>
    </w:p>
    <w:p w:rsidR="00E82E5B" w:rsidRDefault="00E82E5B" w:rsidP="00E82E5B">
      <w:pPr>
        <w:pStyle w:val="affffb"/>
        <w:ind w:firstLine="420"/>
        <w:rPr>
          <w:rFonts w:hint="eastAsia"/>
        </w:rPr>
      </w:pPr>
      <w:r>
        <w:rPr>
          <w:rFonts w:hint="eastAsia"/>
        </w:rPr>
        <w:t>GB 27476.5</w:t>
      </w:r>
      <w:r>
        <w:t xml:space="preserve">  </w:t>
      </w:r>
      <w:r>
        <w:rPr>
          <w:rFonts w:hint="eastAsia"/>
        </w:rPr>
        <w:t xml:space="preserve">检测实验室安全 第5部分：化学因素 </w:t>
      </w:r>
    </w:p>
    <w:p w:rsidR="00E82E5B" w:rsidRDefault="00E82E5B" w:rsidP="00E82E5B">
      <w:pPr>
        <w:pStyle w:val="affffb"/>
        <w:ind w:firstLine="420"/>
        <w:rPr>
          <w:rFonts w:hint="eastAsia"/>
        </w:rPr>
      </w:pPr>
      <w:r>
        <w:rPr>
          <w:rFonts w:hint="eastAsia"/>
        </w:rPr>
        <w:t>GB 28644.1</w:t>
      </w:r>
      <w:r>
        <w:t xml:space="preserve">  </w:t>
      </w:r>
      <w:r>
        <w:rPr>
          <w:rFonts w:hint="eastAsia"/>
        </w:rPr>
        <w:t xml:space="preserve">危险货物例外数量及包装要求 </w:t>
      </w:r>
    </w:p>
    <w:p w:rsidR="00E82E5B" w:rsidRDefault="00E82E5B" w:rsidP="00E82E5B">
      <w:pPr>
        <w:pStyle w:val="affffb"/>
        <w:ind w:firstLine="420"/>
        <w:rPr>
          <w:rFonts w:hint="eastAsia"/>
        </w:rPr>
      </w:pPr>
      <w:r>
        <w:rPr>
          <w:rFonts w:hint="eastAsia"/>
        </w:rPr>
        <w:t>GB 28644.2</w:t>
      </w:r>
      <w:r>
        <w:t xml:space="preserve">  </w:t>
      </w:r>
      <w:r>
        <w:rPr>
          <w:rFonts w:hint="eastAsia"/>
        </w:rPr>
        <w:t>危险货物有限数量及包装要求</w:t>
      </w:r>
    </w:p>
    <w:p w:rsidR="00E82E5B" w:rsidRDefault="00E82E5B" w:rsidP="00E82E5B">
      <w:pPr>
        <w:pStyle w:val="affffb"/>
        <w:ind w:firstLine="420"/>
        <w:rPr>
          <w:rFonts w:hint="eastAsia"/>
        </w:rPr>
      </w:pPr>
      <w:r>
        <w:rPr>
          <w:rFonts w:hint="eastAsia"/>
        </w:rPr>
        <w:t>GB/T 29639</w:t>
      </w:r>
      <w:r>
        <w:t xml:space="preserve">  </w:t>
      </w:r>
      <w:r>
        <w:rPr>
          <w:rFonts w:hint="eastAsia"/>
        </w:rPr>
        <w:t xml:space="preserve">生产经营单位生产安全事故应急预案编制导则 </w:t>
      </w:r>
    </w:p>
    <w:p w:rsidR="00E82E5B" w:rsidRDefault="00E82E5B" w:rsidP="00E82E5B">
      <w:pPr>
        <w:pStyle w:val="affffb"/>
        <w:ind w:firstLine="420"/>
        <w:rPr>
          <w:rFonts w:hint="eastAsia"/>
        </w:rPr>
      </w:pPr>
      <w:r>
        <w:rPr>
          <w:rFonts w:hint="eastAsia"/>
        </w:rPr>
        <w:t>GB/T 31190</w:t>
      </w:r>
      <w:r>
        <w:t xml:space="preserve">  </w:t>
      </w:r>
      <w:r>
        <w:rPr>
          <w:rFonts w:hint="eastAsia"/>
        </w:rPr>
        <w:t xml:space="preserve">实验室废弃化学品收集技术规范 </w:t>
      </w:r>
    </w:p>
    <w:p w:rsidR="00E82E5B" w:rsidRDefault="00E82E5B" w:rsidP="00E82E5B">
      <w:pPr>
        <w:pStyle w:val="affffb"/>
        <w:ind w:firstLine="420"/>
        <w:rPr>
          <w:rFonts w:hint="eastAsia"/>
        </w:rPr>
      </w:pPr>
      <w:r>
        <w:rPr>
          <w:rFonts w:hint="eastAsia"/>
        </w:rPr>
        <w:t xml:space="preserve">GB 50016 </w:t>
      </w:r>
      <w:r>
        <w:t xml:space="preserve"> </w:t>
      </w:r>
      <w:r>
        <w:rPr>
          <w:rFonts w:hint="eastAsia"/>
        </w:rPr>
        <w:t>建筑设计防火规范</w:t>
      </w:r>
    </w:p>
    <w:p w:rsidR="00E82E5B" w:rsidRDefault="00E82E5B" w:rsidP="00E82E5B">
      <w:pPr>
        <w:pStyle w:val="affffb"/>
        <w:ind w:firstLine="420"/>
        <w:rPr>
          <w:rFonts w:hint="eastAsia"/>
        </w:rPr>
      </w:pPr>
      <w:r>
        <w:rPr>
          <w:rFonts w:hint="eastAsia"/>
        </w:rPr>
        <w:t>GB 50140</w:t>
      </w:r>
      <w:r>
        <w:t xml:space="preserve">  </w:t>
      </w:r>
      <w:r>
        <w:rPr>
          <w:rFonts w:hint="eastAsia"/>
        </w:rPr>
        <w:t xml:space="preserve">建筑灭火器配置设计规范 </w:t>
      </w:r>
    </w:p>
    <w:p w:rsidR="00E82E5B" w:rsidRDefault="00E82E5B" w:rsidP="00E82E5B">
      <w:pPr>
        <w:pStyle w:val="affffb"/>
        <w:ind w:firstLine="420"/>
        <w:rPr>
          <w:rFonts w:hint="eastAsia"/>
        </w:rPr>
      </w:pPr>
      <w:r>
        <w:rPr>
          <w:rFonts w:hint="eastAsia"/>
        </w:rPr>
        <w:t xml:space="preserve">JGJ 91 </w:t>
      </w:r>
      <w:r>
        <w:t xml:space="preserve"> </w:t>
      </w:r>
      <w:r>
        <w:rPr>
          <w:rFonts w:hint="eastAsia"/>
        </w:rPr>
        <w:t>科研建筑设计标准</w:t>
      </w:r>
    </w:p>
    <w:p w:rsidR="00AA6EC9" w:rsidRPr="008A57E6" w:rsidRDefault="00E82E5B" w:rsidP="00E82E5B">
      <w:pPr>
        <w:pStyle w:val="affffb"/>
        <w:ind w:firstLine="420"/>
      </w:pPr>
      <w:r>
        <w:rPr>
          <w:rFonts w:hint="eastAsia"/>
        </w:rPr>
        <w:t>TSG R0006</w:t>
      </w:r>
      <w:r>
        <w:t xml:space="preserve">  </w:t>
      </w:r>
      <w:r>
        <w:rPr>
          <w:rFonts w:hint="eastAsia"/>
        </w:rPr>
        <w:t>气瓶安全技术监察规程</w:t>
      </w:r>
    </w:p>
    <w:p w:rsidR="00B265BC" w:rsidRPr="00E030F9" w:rsidRDefault="00FD59EB" w:rsidP="00FD59EB">
      <w:pPr>
        <w:pStyle w:val="affc"/>
        <w:spacing w:before="312" w:after="312"/>
      </w:pPr>
      <w:bookmarkStart w:id="43" w:name="_Toc97191425"/>
      <w:r>
        <w:rPr>
          <w:rFonts w:hint="eastAsia"/>
          <w:szCs w:val="21"/>
        </w:rPr>
        <w:t>术语和定义</w:t>
      </w:r>
      <w:bookmarkEnd w:id="43"/>
    </w:p>
    <w:bookmarkStart w:id="44" w:name="_Toc26986532" w:displacedByCustomXml="next"/>
    <w:bookmarkEnd w:id="44" w:displacedByCustomXml="next"/>
    <w:sdt>
      <w:sdtPr>
        <w:id w:val="-1909835108"/>
        <w:placeholder>
          <w:docPart w:val="F473A729F9FB4129ACA8287E553E591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E82E5B" w:rsidP="00BA263B">
          <w:pPr>
            <w:pStyle w:val="affffb"/>
            <w:ind w:firstLine="420"/>
          </w:pPr>
          <w:r>
            <w:t>下列术语和定义适用于本文件。</w:t>
          </w:r>
        </w:p>
      </w:sdtContent>
    </w:sdt>
    <w:p w:rsidR="004B3E93" w:rsidRPr="00E82E5B" w:rsidRDefault="00E82E5B" w:rsidP="00E82E5B">
      <w:pPr>
        <w:pStyle w:val="afffffffffff5"/>
        <w:ind w:left="420" w:hangingChars="200" w:hanging="420"/>
        <w:rPr>
          <w:rFonts w:ascii="黑体" w:eastAsia="黑体" w:hAnsi="黑体"/>
        </w:rPr>
      </w:pPr>
      <w:r w:rsidRPr="00E82E5B">
        <w:rPr>
          <w:rFonts w:ascii="黑体" w:eastAsia="黑体" w:hAnsi="黑体"/>
        </w:rPr>
        <w:lastRenderedPageBreak/>
        <w:br/>
      </w:r>
      <w:r w:rsidRPr="00E82E5B">
        <w:rPr>
          <w:rFonts w:ascii="黑体" w:eastAsia="黑体" w:hAnsi="黑体" w:hint="eastAsia"/>
        </w:rPr>
        <w:t>气体标准物质</w:t>
      </w:r>
    </w:p>
    <w:p w:rsidR="002A1260" w:rsidRDefault="00E82E5B" w:rsidP="00653FED">
      <w:pPr>
        <w:pStyle w:val="affffb"/>
        <w:ind w:firstLine="420"/>
      </w:pPr>
      <w:r w:rsidRPr="00E82E5B">
        <w:rPr>
          <w:rFonts w:hint="eastAsia"/>
        </w:rPr>
        <w:t>气体标准物质属于气态的标准物质，是浓度均匀的，具有良好稳定和量值准确的测定标准，具有复现，保存和传递量值的基本作用，在物理，化学，生物与工程测量领域中用于校准测量仪器和测量过程，评价测量方法的准确度和检测实验室的检测能力，确定材料或产品的特性量值，进行量值仲裁等</w:t>
      </w:r>
      <w:r>
        <w:rPr>
          <w:rFonts w:hint="eastAsia"/>
        </w:rPr>
        <w:t>。</w:t>
      </w:r>
    </w:p>
    <w:p w:rsidR="00E82E5B" w:rsidRPr="00E82E5B" w:rsidRDefault="00E82E5B" w:rsidP="00E82E5B">
      <w:pPr>
        <w:pStyle w:val="affc"/>
        <w:spacing w:before="312" w:after="312"/>
        <w:rPr>
          <w:rFonts w:hint="eastAsia"/>
          <w:noProof/>
        </w:rPr>
      </w:pPr>
      <w:r w:rsidRPr="00E82E5B">
        <w:rPr>
          <w:rFonts w:hint="eastAsia"/>
          <w:noProof/>
        </w:rPr>
        <w:t>组织</w:t>
      </w:r>
    </w:p>
    <w:p w:rsidR="00E82E5B" w:rsidRPr="00E82E5B" w:rsidRDefault="00E82E5B" w:rsidP="00E82E5B">
      <w:pPr>
        <w:pStyle w:val="affffffffe"/>
        <w:rPr>
          <w:rFonts w:hint="eastAsia"/>
          <w:noProof/>
        </w:rPr>
      </w:pPr>
      <w:r w:rsidRPr="00E82E5B">
        <w:rPr>
          <w:rFonts w:hint="eastAsia"/>
          <w:noProof/>
        </w:rPr>
        <w:t>气体标准物质使用机构应设置负有气体标准物质管理职责的专(兼)职部门，统筹气体标准物质的监督管理工作，负责气体标准物质采购备案、管理的规划、制度建设、日常管理和培训考核等工作。</w:t>
      </w:r>
    </w:p>
    <w:p w:rsidR="00E82E5B" w:rsidRPr="00E82E5B" w:rsidRDefault="00E82E5B" w:rsidP="00E82E5B">
      <w:pPr>
        <w:pStyle w:val="affffffffe"/>
        <w:rPr>
          <w:rFonts w:hint="eastAsia"/>
          <w:noProof/>
        </w:rPr>
      </w:pPr>
      <w:r w:rsidRPr="00E82E5B">
        <w:rPr>
          <w:rFonts w:hint="eastAsia"/>
          <w:noProof/>
        </w:rPr>
        <w:t>应设专(兼)职气体标准物质管理员负责气体标准物质的日常管理工作。</w:t>
      </w:r>
    </w:p>
    <w:p w:rsidR="00E82E5B" w:rsidRPr="00E82E5B" w:rsidRDefault="00E82E5B" w:rsidP="00E82E5B">
      <w:pPr>
        <w:pStyle w:val="affc"/>
        <w:spacing w:before="312" w:after="312"/>
        <w:rPr>
          <w:rFonts w:hint="eastAsia"/>
          <w:noProof/>
        </w:rPr>
      </w:pPr>
      <w:r w:rsidRPr="00E82E5B">
        <w:rPr>
          <w:rFonts w:hint="eastAsia"/>
          <w:noProof/>
        </w:rPr>
        <w:t>基本要求</w:t>
      </w:r>
    </w:p>
    <w:p w:rsidR="00E82E5B" w:rsidRPr="00E82E5B" w:rsidRDefault="0071496B" w:rsidP="00E82E5B">
      <w:pPr>
        <w:pStyle w:val="affd"/>
        <w:spacing w:before="156" w:after="156"/>
        <w:rPr>
          <w:rFonts w:hint="eastAsia"/>
          <w:noProof/>
        </w:rPr>
      </w:pPr>
      <w:r>
        <w:rPr>
          <w:rFonts w:hint="eastAsia"/>
          <w:noProof/>
        </w:rPr>
        <w:t>人员</w:t>
      </w:r>
    </w:p>
    <w:p w:rsidR="00E82E5B" w:rsidRPr="00E82E5B" w:rsidRDefault="00E82E5B" w:rsidP="00E82E5B">
      <w:pPr>
        <w:pStyle w:val="afffffffff1"/>
        <w:rPr>
          <w:rFonts w:hint="eastAsia"/>
          <w:noProof/>
        </w:rPr>
      </w:pPr>
      <w:r w:rsidRPr="00E82E5B">
        <w:rPr>
          <w:rFonts w:hint="eastAsia"/>
          <w:noProof/>
        </w:rPr>
        <w:t>实验室工作人员应具备气体标准物质安全使用知识和事故应急处置能力，包含:</w:t>
      </w:r>
    </w:p>
    <w:p w:rsidR="00E82E5B" w:rsidRPr="00E82E5B" w:rsidRDefault="00E82E5B" w:rsidP="0071496B">
      <w:pPr>
        <w:pStyle w:val="af5"/>
        <w:rPr>
          <w:rFonts w:hint="eastAsia"/>
          <w:noProof/>
        </w:rPr>
      </w:pPr>
      <w:r w:rsidRPr="00E82E5B">
        <w:rPr>
          <w:rFonts w:hint="eastAsia"/>
          <w:noProof/>
        </w:rPr>
        <w:t>熟悉实验室气体标准物质管理制度和应急预案</w:t>
      </w:r>
      <w:r w:rsidR="0071496B">
        <w:rPr>
          <w:rFonts w:hint="eastAsia"/>
          <w:noProof/>
        </w:rPr>
        <w:t>；</w:t>
      </w:r>
      <w:r w:rsidRPr="00E82E5B">
        <w:rPr>
          <w:rFonts w:hint="eastAsia"/>
          <w:noProof/>
        </w:rPr>
        <w:t xml:space="preserve"> </w:t>
      </w:r>
    </w:p>
    <w:p w:rsidR="00E82E5B" w:rsidRPr="00E82E5B" w:rsidRDefault="00E82E5B" w:rsidP="0071496B">
      <w:pPr>
        <w:pStyle w:val="af5"/>
        <w:rPr>
          <w:rFonts w:hint="eastAsia"/>
          <w:noProof/>
        </w:rPr>
      </w:pPr>
      <w:r w:rsidRPr="00E82E5B">
        <w:rPr>
          <w:rFonts w:hint="eastAsia"/>
          <w:noProof/>
        </w:rPr>
        <w:t>掌握气体标准物质的特性和操作规程。</w:t>
      </w:r>
    </w:p>
    <w:p w:rsidR="00E82E5B" w:rsidRPr="00E82E5B" w:rsidRDefault="00E82E5B" w:rsidP="0071496B">
      <w:pPr>
        <w:pStyle w:val="afffffffff1"/>
        <w:rPr>
          <w:rFonts w:hint="eastAsia"/>
          <w:noProof/>
        </w:rPr>
      </w:pPr>
      <w:r w:rsidRPr="00E82E5B">
        <w:rPr>
          <w:rFonts w:hint="eastAsia"/>
          <w:noProof/>
        </w:rPr>
        <w:t>气体标准物质使用人员上岗前应接受专业的气体标准物质、气瓶等特种设备使用和事故紧急处置能力的培训，考核合格后方可上岗;</w:t>
      </w:r>
    </w:p>
    <w:p w:rsidR="00E82E5B" w:rsidRPr="00E82E5B" w:rsidRDefault="00E82E5B" w:rsidP="0071496B">
      <w:pPr>
        <w:pStyle w:val="afffffffff1"/>
        <w:rPr>
          <w:rFonts w:hint="eastAsia"/>
          <w:noProof/>
        </w:rPr>
      </w:pPr>
      <w:r w:rsidRPr="00E82E5B">
        <w:rPr>
          <w:rFonts w:hint="eastAsia"/>
          <w:noProof/>
        </w:rPr>
        <w:t>实验室工作人员应具备气体标准物质管理的基础专业知识和制定、实施实验室安全保障措施及应急措施的能力，能对实验室使用气体标准物质开展各项工作进行监督，阻止不安全行为或活动的发生;</w:t>
      </w:r>
    </w:p>
    <w:p w:rsidR="00E82E5B" w:rsidRPr="00E82E5B" w:rsidRDefault="00E82E5B" w:rsidP="0071496B">
      <w:pPr>
        <w:pStyle w:val="afffffffff1"/>
        <w:rPr>
          <w:rFonts w:hint="eastAsia"/>
          <w:noProof/>
        </w:rPr>
      </w:pPr>
      <w:r w:rsidRPr="00E82E5B">
        <w:rPr>
          <w:rFonts w:hint="eastAsia"/>
          <w:noProof/>
        </w:rPr>
        <w:t>实习和短期工作的人员，应事先接受气体标准物质的相关知识培训，清楚安全有关风险及应对措施。</w:t>
      </w:r>
    </w:p>
    <w:p w:rsidR="00E82E5B" w:rsidRPr="00E82E5B" w:rsidRDefault="0071496B" w:rsidP="0071496B">
      <w:pPr>
        <w:pStyle w:val="affd"/>
        <w:spacing w:before="156" w:after="156"/>
        <w:rPr>
          <w:rFonts w:hint="eastAsia"/>
          <w:noProof/>
        </w:rPr>
      </w:pPr>
      <w:r>
        <w:rPr>
          <w:rFonts w:hint="eastAsia"/>
          <w:noProof/>
        </w:rPr>
        <w:t>管理</w:t>
      </w:r>
    </w:p>
    <w:p w:rsidR="00E82E5B" w:rsidRPr="00E82E5B" w:rsidRDefault="00E82E5B" w:rsidP="0071496B">
      <w:pPr>
        <w:pStyle w:val="afffffffff1"/>
        <w:rPr>
          <w:rFonts w:hint="eastAsia"/>
          <w:noProof/>
        </w:rPr>
      </w:pPr>
      <w:r w:rsidRPr="00E82E5B">
        <w:rPr>
          <w:rFonts w:hint="eastAsia"/>
          <w:noProof/>
        </w:rPr>
        <w:t>应制定实验室气体标准物质安全管理制度，包含但不限于以下内容:</w:t>
      </w:r>
    </w:p>
    <w:p w:rsidR="00E82E5B" w:rsidRPr="00E82E5B" w:rsidRDefault="00E82E5B" w:rsidP="0071496B">
      <w:pPr>
        <w:pStyle w:val="af5"/>
        <w:numPr>
          <w:ilvl w:val="0"/>
          <w:numId w:val="32"/>
        </w:numPr>
        <w:rPr>
          <w:rFonts w:hint="eastAsia"/>
          <w:noProof/>
        </w:rPr>
      </w:pPr>
      <w:r w:rsidRPr="00E82E5B">
        <w:rPr>
          <w:rFonts w:hint="eastAsia"/>
          <w:noProof/>
        </w:rPr>
        <w:t>岗位安全责任制度</w:t>
      </w:r>
      <w:r w:rsidR="0071496B">
        <w:rPr>
          <w:rFonts w:hint="eastAsia"/>
          <w:noProof/>
        </w:rPr>
        <w:t>；</w:t>
      </w:r>
    </w:p>
    <w:p w:rsidR="00E82E5B" w:rsidRPr="00E82E5B" w:rsidRDefault="00E82E5B" w:rsidP="0071496B">
      <w:pPr>
        <w:pStyle w:val="af5"/>
        <w:rPr>
          <w:rFonts w:hint="eastAsia"/>
          <w:noProof/>
        </w:rPr>
      </w:pPr>
      <w:r w:rsidRPr="00E82E5B">
        <w:rPr>
          <w:rFonts w:hint="eastAsia"/>
          <w:noProof/>
        </w:rPr>
        <w:t>实验室气体标准物质培训和准入制度</w:t>
      </w:r>
      <w:r w:rsidR="0071496B">
        <w:rPr>
          <w:rFonts w:hint="eastAsia"/>
          <w:noProof/>
        </w:rPr>
        <w:t>；</w:t>
      </w:r>
    </w:p>
    <w:p w:rsidR="00E82E5B" w:rsidRPr="00E82E5B" w:rsidRDefault="00E82E5B" w:rsidP="0071496B">
      <w:pPr>
        <w:pStyle w:val="af5"/>
        <w:rPr>
          <w:rFonts w:hint="eastAsia"/>
          <w:noProof/>
        </w:rPr>
      </w:pPr>
      <w:r w:rsidRPr="00E82E5B">
        <w:rPr>
          <w:rFonts w:hint="eastAsia"/>
          <w:noProof/>
        </w:rPr>
        <w:t>气体标准物质采购、储存、运输、发放、使用和废弃的管理制度</w:t>
      </w:r>
      <w:r w:rsidR="0071496B">
        <w:rPr>
          <w:rFonts w:hint="eastAsia"/>
          <w:noProof/>
        </w:rPr>
        <w:t>；</w:t>
      </w:r>
    </w:p>
    <w:p w:rsidR="00E82E5B" w:rsidRPr="00E82E5B" w:rsidRDefault="00E82E5B" w:rsidP="0071496B">
      <w:pPr>
        <w:pStyle w:val="af5"/>
        <w:rPr>
          <w:rFonts w:hint="eastAsia"/>
          <w:noProof/>
        </w:rPr>
      </w:pPr>
      <w:r w:rsidRPr="00E82E5B">
        <w:rPr>
          <w:rFonts w:hint="eastAsia"/>
          <w:noProof/>
        </w:rPr>
        <w:t>易燃易爆气体标准物质和有毒有害气体标准物质的特殊管理制度</w:t>
      </w:r>
      <w:r w:rsidR="0071496B">
        <w:rPr>
          <w:rFonts w:hint="eastAsia"/>
          <w:noProof/>
        </w:rPr>
        <w:t>；</w:t>
      </w:r>
    </w:p>
    <w:p w:rsidR="00E82E5B" w:rsidRPr="00E82E5B" w:rsidRDefault="00E82E5B" w:rsidP="0071496B">
      <w:pPr>
        <w:pStyle w:val="af5"/>
        <w:rPr>
          <w:rFonts w:hint="eastAsia"/>
          <w:noProof/>
        </w:rPr>
      </w:pPr>
      <w:r w:rsidRPr="00E82E5B">
        <w:rPr>
          <w:rFonts w:hint="eastAsia"/>
          <w:noProof/>
        </w:rPr>
        <w:t>气瓶和气体管路管理制度</w:t>
      </w:r>
      <w:r w:rsidR="0071496B">
        <w:rPr>
          <w:rFonts w:hint="eastAsia"/>
          <w:noProof/>
        </w:rPr>
        <w:t>；</w:t>
      </w:r>
    </w:p>
    <w:p w:rsidR="00E82E5B" w:rsidRPr="00E82E5B" w:rsidRDefault="00E82E5B" w:rsidP="0071496B">
      <w:pPr>
        <w:pStyle w:val="af5"/>
        <w:rPr>
          <w:rFonts w:hint="eastAsia"/>
          <w:noProof/>
        </w:rPr>
      </w:pPr>
      <w:r w:rsidRPr="00E82E5B">
        <w:rPr>
          <w:rFonts w:hint="eastAsia"/>
          <w:noProof/>
        </w:rPr>
        <w:t>气体标准物质事故隐患排查治理和应急管理制度</w:t>
      </w:r>
      <w:r w:rsidR="0071496B">
        <w:rPr>
          <w:rFonts w:hint="eastAsia"/>
          <w:noProof/>
        </w:rPr>
        <w:t>；</w:t>
      </w:r>
    </w:p>
    <w:p w:rsidR="00E82E5B" w:rsidRPr="00E82E5B" w:rsidRDefault="00E82E5B" w:rsidP="0071496B">
      <w:pPr>
        <w:pStyle w:val="af5"/>
        <w:rPr>
          <w:rFonts w:hint="eastAsia"/>
          <w:noProof/>
        </w:rPr>
      </w:pPr>
      <w:r w:rsidRPr="00E82E5B">
        <w:rPr>
          <w:rFonts w:hint="eastAsia"/>
          <w:noProof/>
        </w:rPr>
        <w:t>个体防护装备、消防器材的配备和使用制度</w:t>
      </w:r>
      <w:r w:rsidR="0071496B">
        <w:rPr>
          <w:rFonts w:hint="eastAsia"/>
          <w:noProof/>
        </w:rPr>
        <w:t>；</w:t>
      </w:r>
    </w:p>
    <w:p w:rsidR="00E82E5B" w:rsidRPr="00E82E5B" w:rsidRDefault="00E82E5B" w:rsidP="0071496B">
      <w:pPr>
        <w:pStyle w:val="af5"/>
        <w:rPr>
          <w:rFonts w:hint="eastAsia"/>
          <w:noProof/>
        </w:rPr>
      </w:pPr>
      <w:r w:rsidRPr="00E82E5B">
        <w:rPr>
          <w:rFonts w:hint="eastAsia"/>
          <w:noProof/>
        </w:rPr>
        <w:t>其他必要的管理制度。</w:t>
      </w:r>
    </w:p>
    <w:p w:rsidR="00E82E5B" w:rsidRPr="00E82E5B" w:rsidRDefault="00E82E5B" w:rsidP="0071496B">
      <w:pPr>
        <w:pStyle w:val="afffffffff1"/>
        <w:rPr>
          <w:rFonts w:hint="eastAsia"/>
          <w:noProof/>
        </w:rPr>
      </w:pPr>
      <w:r w:rsidRPr="00E82E5B">
        <w:rPr>
          <w:rFonts w:hint="eastAsia"/>
          <w:noProof/>
        </w:rPr>
        <w:t>应编制相应实验室和设备的操作规程，包含以下内容:</w:t>
      </w:r>
    </w:p>
    <w:p w:rsidR="00E82E5B" w:rsidRPr="00E82E5B" w:rsidRDefault="00E82E5B" w:rsidP="00CF3E6B">
      <w:pPr>
        <w:pStyle w:val="af5"/>
        <w:numPr>
          <w:ilvl w:val="0"/>
          <w:numId w:val="33"/>
        </w:numPr>
        <w:rPr>
          <w:rFonts w:hint="eastAsia"/>
          <w:noProof/>
        </w:rPr>
      </w:pPr>
      <w:r w:rsidRPr="00E82E5B">
        <w:rPr>
          <w:rFonts w:hint="eastAsia"/>
          <w:noProof/>
        </w:rPr>
        <w:t>易燃易爆气体标准物质的操作规程</w:t>
      </w:r>
      <w:r w:rsidR="0071496B">
        <w:rPr>
          <w:rFonts w:hint="eastAsia"/>
        </w:rPr>
        <w:t>；</w:t>
      </w:r>
    </w:p>
    <w:p w:rsidR="00E82E5B" w:rsidRPr="00E82E5B" w:rsidRDefault="00E82E5B" w:rsidP="00CF3E6B">
      <w:pPr>
        <w:pStyle w:val="af5"/>
        <w:rPr>
          <w:rFonts w:hint="eastAsia"/>
          <w:noProof/>
        </w:rPr>
      </w:pPr>
      <w:r w:rsidRPr="00E82E5B">
        <w:rPr>
          <w:rFonts w:hint="eastAsia"/>
          <w:noProof/>
        </w:rPr>
        <w:t>有毒有害气体标准物质的操作规程</w:t>
      </w:r>
      <w:r w:rsidR="0071496B">
        <w:rPr>
          <w:rFonts w:hint="eastAsia"/>
        </w:rPr>
        <w:t>；</w:t>
      </w:r>
    </w:p>
    <w:p w:rsidR="00E82E5B" w:rsidRPr="00E82E5B" w:rsidRDefault="00E82E5B" w:rsidP="00CF3E6B">
      <w:pPr>
        <w:pStyle w:val="af5"/>
        <w:rPr>
          <w:rFonts w:hint="eastAsia"/>
          <w:noProof/>
        </w:rPr>
      </w:pPr>
      <w:r w:rsidRPr="00E82E5B">
        <w:rPr>
          <w:rFonts w:hint="eastAsia"/>
          <w:noProof/>
        </w:rPr>
        <w:t>气瓶、气体管路操作规程</w:t>
      </w:r>
      <w:r w:rsidR="0071496B">
        <w:rPr>
          <w:rFonts w:hint="eastAsia"/>
        </w:rPr>
        <w:t>；</w:t>
      </w:r>
    </w:p>
    <w:p w:rsidR="00E82E5B" w:rsidRPr="00E82E5B" w:rsidRDefault="00E82E5B" w:rsidP="00CF3E6B">
      <w:pPr>
        <w:pStyle w:val="af5"/>
        <w:rPr>
          <w:rFonts w:hint="eastAsia"/>
          <w:noProof/>
        </w:rPr>
      </w:pPr>
      <w:r w:rsidRPr="00E82E5B">
        <w:rPr>
          <w:rFonts w:hint="eastAsia"/>
          <w:noProof/>
        </w:rPr>
        <w:t>其他必要的操作规程。</w:t>
      </w:r>
    </w:p>
    <w:p w:rsidR="00E82E5B" w:rsidRPr="00E82E5B" w:rsidRDefault="00CF3E6B" w:rsidP="00CF3E6B">
      <w:pPr>
        <w:pStyle w:val="affd"/>
        <w:spacing w:before="156" w:after="156"/>
        <w:rPr>
          <w:rFonts w:ascii="宋体" w:hint="eastAsia"/>
          <w:noProof/>
        </w:rPr>
      </w:pPr>
      <w:r>
        <w:rPr>
          <w:rFonts w:hint="eastAsia"/>
        </w:rPr>
        <w:t>应急</w:t>
      </w:r>
    </w:p>
    <w:p w:rsidR="00E82E5B" w:rsidRPr="00E82E5B" w:rsidRDefault="00E82E5B" w:rsidP="00CF3E6B">
      <w:pPr>
        <w:pStyle w:val="afffffffff1"/>
        <w:rPr>
          <w:rFonts w:hint="eastAsia"/>
          <w:noProof/>
        </w:rPr>
      </w:pPr>
      <w:r w:rsidRPr="00E82E5B">
        <w:rPr>
          <w:rFonts w:hint="eastAsia"/>
          <w:noProof/>
        </w:rPr>
        <w:lastRenderedPageBreak/>
        <w:t>应编制符合GB/T 29639要求的事故专项应急预案或现场处置方案，并根据情况变化及时更新完善。</w:t>
      </w:r>
    </w:p>
    <w:p w:rsidR="00E82E5B" w:rsidRPr="00E82E5B" w:rsidRDefault="00E82E5B" w:rsidP="00CF3E6B">
      <w:pPr>
        <w:pStyle w:val="afffffffff1"/>
        <w:rPr>
          <w:rFonts w:hint="eastAsia"/>
          <w:noProof/>
        </w:rPr>
      </w:pPr>
      <w:r w:rsidRPr="00E82E5B">
        <w:rPr>
          <w:rFonts w:hint="eastAsia"/>
          <w:noProof/>
        </w:rPr>
        <w:t>每年应组织使用气体标准物质的实验室全体人员进行应急演练，并做好演练记录。</w:t>
      </w:r>
    </w:p>
    <w:p w:rsidR="00E82E5B" w:rsidRPr="00E82E5B" w:rsidRDefault="0071496B" w:rsidP="00CF3E6B">
      <w:pPr>
        <w:pStyle w:val="affd"/>
        <w:spacing w:before="156" w:after="156"/>
        <w:rPr>
          <w:rFonts w:ascii="宋体" w:hint="eastAsia"/>
          <w:noProof/>
        </w:rPr>
      </w:pPr>
      <w:r>
        <w:rPr>
          <w:rFonts w:hint="eastAsia"/>
        </w:rPr>
        <w:t>设施设备</w:t>
      </w:r>
    </w:p>
    <w:p w:rsidR="00E82E5B" w:rsidRPr="00E82E5B" w:rsidRDefault="00E82E5B" w:rsidP="00CF3E6B">
      <w:pPr>
        <w:pStyle w:val="afffffffff1"/>
        <w:rPr>
          <w:rFonts w:hint="eastAsia"/>
          <w:noProof/>
        </w:rPr>
      </w:pPr>
      <w:r w:rsidRPr="00E82E5B">
        <w:rPr>
          <w:rFonts w:hint="eastAsia"/>
          <w:noProof/>
        </w:rPr>
        <w:t>使用气体标准物质的实验室建筑设施及其他有关安全、防护、疏散的要求应符合JGJ 91和GB 50016的规定。</w:t>
      </w:r>
    </w:p>
    <w:p w:rsidR="00E82E5B" w:rsidRPr="00E82E5B" w:rsidRDefault="00E82E5B" w:rsidP="00CF3E6B">
      <w:pPr>
        <w:pStyle w:val="afffffffff1"/>
        <w:rPr>
          <w:rFonts w:hint="eastAsia"/>
          <w:noProof/>
        </w:rPr>
      </w:pPr>
      <w:r w:rsidRPr="00E82E5B">
        <w:rPr>
          <w:rFonts w:hint="eastAsia"/>
          <w:noProof/>
        </w:rPr>
        <w:t>实验室的工作区和办公休息区应隔开设置。</w:t>
      </w:r>
    </w:p>
    <w:p w:rsidR="00E82E5B" w:rsidRPr="00E82E5B" w:rsidRDefault="00CF3E6B" w:rsidP="00CF3E6B">
      <w:pPr>
        <w:pStyle w:val="afffffffff1"/>
        <w:rPr>
          <w:rFonts w:hint="eastAsia"/>
          <w:noProof/>
        </w:rPr>
      </w:pPr>
      <w:r w:rsidRPr="00E82E5B">
        <w:rPr>
          <w:rFonts w:hint="eastAsia"/>
          <w:noProof/>
        </w:rPr>
        <w:t>实验室的门应采用平开门，向疏散方向开启，不应采用推拉门、卷帘门。</w:t>
      </w:r>
    </w:p>
    <w:p w:rsidR="00E82E5B" w:rsidRPr="00E82E5B" w:rsidRDefault="00CF3E6B" w:rsidP="00CF3E6B">
      <w:pPr>
        <w:pStyle w:val="afffffffff1"/>
        <w:rPr>
          <w:rFonts w:hint="eastAsia"/>
          <w:noProof/>
        </w:rPr>
      </w:pPr>
      <w:r w:rsidRPr="00E82E5B">
        <w:rPr>
          <w:rFonts w:hint="eastAsia"/>
          <w:noProof/>
        </w:rPr>
        <w:t>实验室不应设吊顶。</w:t>
      </w:r>
    </w:p>
    <w:p w:rsidR="00E82E5B" w:rsidRPr="00E82E5B" w:rsidRDefault="00E82E5B" w:rsidP="00CF3E6B">
      <w:pPr>
        <w:pStyle w:val="afffffffff1"/>
        <w:rPr>
          <w:rFonts w:hint="eastAsia"/>
          <w:noProof/>
        </w:rPr>
      </w:pPr>
      <w:r w:rsidRPr="00E82E5B">
        <w:rPr>
          <w:rFonts w:hint="eastAsia"/>
          <w:noProof/>
        </w:rPr>
        <w:t>气体标准物质的储存柜应保持通风，不应阳光直晒及靠近暖气等热源，也不应放置于地下室，不宜贴邻实验台设置。</w:t>
      </w:r>
    </w:p>
    <w:p w:rsidR="00E82E5B" w:rsidRPr="00E82E5B" w:rsidRDefault="00E82E5B" w:rsidP="00CF3E6B">
      <w:pPr>
        <w:pStyle w:val="afffffffff1"/>
        <w:rPr>
          <w:rFonts w:hint="eastAsia"/>
          <w:noProof/>
        </w:rPr>
      </w:pPr>
      <w:r w:rsidRPr="00E82E5B">
        <w:rPr>
          <w:rFonts w:hint="eastAsia"/>
          <w:noProof/>
        </w:rPr>
        <w:t>实验室应设通风系统，宜配备氧气含量测报仪。</w:t>
      </w:r>
    </w:p>
    <w:p w:rsidR="00E82E5B" w:rsidRPr="00E82E5B" w:rsidRDefault="00E82E5B" w:rsidP="00CF3E6B">
      <w:pPr>
        <w:pStyle w:val="afffffffff1"/>
        <w:rPr>
          <w:rFonts w:hint="eastAsia"/>
          <w:noProof/>
        </w:rPr>
      </w:pPr>
      <w:r w:rsidRPr="00E82E5B">
        <w:rPr>
          <w:rFonts w:hint="eastAsia"/>
          <w:noProof/>
        </w:rPr>
        <w:t>实验室应配备防爆型电气设备，安装相应的气体检(探)测器且与风机联锁。</w:t>
      </w:r>
    </w:p>
    <w:p w:rsidR="00E82E5B" w:rsidRPr="00E82E5B" w:rsidRDefault="00E82E5B" w:rsidP="00CF3E6B">
      <w:pPr>
        <w:pStyle w:val="afffffffff1"/>
        <w:rPr>
          <w:rFonts w:hint="eastAsia"/>
          <w:noProof/>
        </w:rPr>
      </w:pPr>
      <w:r w:rsidRPr="00E82E5B">
        <w:rPr>
          <w:rFonts w:hint="eastAsia"/>
          <w:noProof/>
        </w:rPr>
        <w:t>使用气体标准物质的实验室应配置气瓶柜或气瓶防倒链、防倒栏栅等设备。气瓶设置在室外，应设在通风、避雨的安全区域。使用后的氧化性废气、可燃性废气、毒性废气、腐蚀性废气应分别引至适合的处理设备处理。</w:t>
      </w:r>
    </w:p>
    <w:p w:rsidR="00E82E5B" w:rsidRPr="00E82E5B" w:rsidRDefault="00E82E5B" w:rsidP="00CF3E6B">
      <w:pPr>
        <w:pStyle w:val="afffffffff1"/>
        <w:rPr>
          <w:rFonts w:hint="eastAsia"/>
          <w:noProof/>
        </w:rPr>
      </w:pPr>
      <w:r w:rsidRPr="00E82E5B">
        <w:rPr>
          <w:rFonts w:hint="eastAsia"/>
          <w:noProof/>
        </w:rPr>
        <w:t>实验室应按照要求设置洗眼器、紧急喷淋装置等安全防护措施。</w:t>
      </w:r>
    </w:p>
    <w:p w:rsidR="00E82E5B" w:rsidRPr="00E82E5B" w:rsidRDefault="00E82E5B" w:rsidP="00CF3E6B">
      <w:pPr>
        <w:pStyle w:val="afffffffff1"/>
        <w:rPr>
          <w:rFonts w:hint="eastAsia"/>
          <w:noProof/>
        </w:rPr>
      </w:pPr>
      <w:r w:rsidRPr="00E82E5B">
        <w:rPr>
          <w:rFonts w:hint="eastAsia"/>
          <w:noProof/>
        </w:rPr>
        <w:t>应按照GB17914、GB 17915和GB17916中规定的灭火方法，在明显和便于取用的位置定位设置以下消防器材:</w:t>
      </w:r>
    </w:p>
    <w:p w:rsidR="00E437B3" w:rsidRDefault="00E82E5B" w:rsidP="00E437B3">
      <w:pPr>
        <w:pStyle w:val="af5"/>
        <w:numPr>
          <w:ilvl w:val="0"/>
          <w:numId w:val="34"/>
        </w:numPr>
      </w:pPr>
      <w:r w:rsidRPr="00E82E5B">
        <w:rPr>
          <w:rFonts w:hint="eastAsia"/>
          <w:noProof/>
        </w:rPr>
        <w:t>灭火器</w:t>
      </w:r>
      <w:r w:rsidR="00E437B3">
        <w:rPr>
          <w:rFonts w:hint="eastAsia"/>
        </w:rPr>
        <w:t>；</w:t>
      </w:r>
      <w:r w:rsidRPr="00E82E5B">
        <w:rPr>
          <w:rFonts w:hint="eastAsia"/>
          <w:noProof/>
        </w:rPr>
        <w:t xml:space="preserve"> </w:t>
      </w:r>
    </w:p>
    <w:p w:rsidR="00E437B3" w:rsidRDefault="00E82E5B" w:rsidP="00E437B3">
      <w:pPr>
        <w:pStyle w:val="af5"/>
      </w:pPr>
      <w:r w:rsidRPr="00E82E5B">
        <w:rPr>
          <w:rFonts w:hint="eastAsia"/>
          <w:noProof/>
        </w:rPr>
        <w:t>灭火毯</w:t>
      </w:r>
      <w:r w:rsidR="00E437B3">
        <w:rPr>
          <w:rFonts w:hint="eastAsia"/>
        </w:rPr>
        <w:t>；</w:t>
      </w:r>
    </w:p>
    <w:p w:rsidR="00E437B3" w:rsidRDefault="00E82E5B" w:rsidP="00E437B3">
      <w:pPr>
        <w:pStyle w:val="af5"/>
        <w:rPr>
          <w:rFonts w:hint="eastAsia"/>
        </w:rPr>
      </w:pPr>
      <w:r w:rsidRPr="00E82E5B">
        <w:rPr>
          <w:rFonts w:hint="eastAsia"/>
          <w:noProof/>
        </w:rPr>
        <w:t>灭火砂箱</w:t>
      </w:r>
      <w:r w:rsidR="00E437B3">
        <w:rPr>
          <w:rFonts w:hint="eastAsia"/>
        </w:rPr>
        <w:t>；</w:t>
      </w:r>
    </w:p>
    <w:p w:rsidR="00E437B3" w:rsidRDefault="00E82E5B" w:rsidP="00E437B3">
      <w:pPr>
        <w:pStyle w:val="af5"/>
      </w:pPr>
      <w:r w:rsidRPr="00E82E5B">
        <w:rPr>
          <w:rFonts w:hint="eastAsia"/>
          <w:noProof/>
        </w:rPr>
        <w:t>消防铲</w:t>
      </w:r>
      <w:r w:rsidR="00E437B3">
        <w:rPr>
          <w:rFonts w:hint="eastAsia"/>
        </w:rPr>
        <w:t>；</w:t>
      </w:r>
    </w:p>
    <w:p w:rsidR="00E82E5B" w:rsidRPr="00E82E5B" w:rsidRDefault="00E82E5B" w:rsidP="00E437B3">
      <w:pPr>
        <w:pStyle w:val="af5"/>
        <w:rPr>
          <w:rFonts w:hint="eastAsia"/>
          <w:noProof/>
        </w:rPr>
      </w:pPr>
      <w:r w:rsidRPr="00E82E5B">
        <w:rPr>
          <w:rFonts w:hint="eastAsia"/>
          <w:noProof/>
        </w:rPr>
        <w:t>其他必要消防器材。</w:t>
      </w:r>
    </w:p>
    <w:p w:rsidR="00E82E5B" w:rsidRPr="00E82E5B" w:rsidRDefault="00E82E5B" w:rsidP="00CF3E6B">
      <w:pPr>
        <w:pStyle w:val="afffffffff1"/>
        <w:rPr>
          <w:rFonts w:hint="eastAsia"/>
          <w:noProof/>
        </w:rPr>
      </w:pPr>
      <w:r w:rsidRPr="00E82E5B">
        <w:rPr>
          <w:rFonts w:hint="eastAsia"/>
          <w:noProof/>
        </w:rPr>
        <w:t>实验室用灭火器的类型和数量的配置应符合GB 50140的规定。</w:t>
      </w:r>
    </w:p>
    <w:p w:rsidR="00E82E5B" w:rsidRPr="00E82E5B" w:rsidRDefault="00E82E5B" w:rsidP="00CF3E6B">
      <w:pPr>
        <w:pStyle w:val="afffffffff1"/>
        <w:rPr>
          <w:rFonts w:hint="eastAsia"/>
          <w:noProof/>
        </w:rPr>
      </w:pPr>
      <w:r w:rsidRPr="00E82E5B">
        <w:rPr>
          <w:rFonts w:hint="eastAsia"/>
          <w:noProof/>
        </w:rPr>
        <w:t xml:space="preserve">在实验室内方便取用的地点设急救箱或急教包。 </w:t>
      </w:r>
    </w:p>
    <w:p w:rsidR="00E82E5B" w:rsidRPr="00E82E5B" w:rsidRDefault="00E82E5B" w:rsidP="00CF3E6B">
      <w:pPr>
        <w:pStyle w:val="afffffffff1"/>
        <w:rPr>
          <w:rFonts w:hint="eastAsia"/>
          <w:noProof/>
        </w:rPr>
      </w:pPr>
      <w:r w:rsidRPr="00E82E5B">
        <w:rPr>
          <w:rFonts w:hint="eastAsia"/>
          <w:noProof/>
        </w:rPr>
        <w:t>气体标准物质使用人员应配备符合要求的个体防护装备，包含但不限于:</w:t>
      </w:r>
    </w:p>
    <w:p w:rsidR="00E437B3" w:rsidRDefault="00E82E5B" w:rsidP="00E437B3">
      <w:pPr>
        <w:pStyle w:val="af5"/>
        <w:numPr>
          <w:ilvl w:val="0"/>
          <w:numId w:val="35"/>
        </w:numPr>
      </w:pPr>
      <w:r w:rsidRPr="00E82E5B">
        <w:rPr>
          <w:rFonts w:hint="eastAsia"/>
          <w:noProof/>
        </w:rPr>
        <w:t>防护服</w:t>
      </w:r>
      <w:r w:rsidR="00E437B3">
        <w:rPr>
          <w:rFonts w:hint="eastAsia"/>
          <w:noProof/>
        </w:rPr>
        <w:t>；</w:t>
      </w:r>
      <w:r w:rsidRPr="00E82E5B">
        <w:rPr>
          <w:rFonts w:hint="eastAsia"/>
          <w:noProof/>
        </w:rPr>
        <w:t xml:space="preserve"> </w:t>
      </w:r>
    </w:p>
    <w:p w:rsidR="00E437B3" w:rsidRDefault="00E82E5B" w:rsidP="00E437B3">
      <w:pPr>
        <w:pStyle w:val="af5"/>
      </w:pPr>
      <w:r w:rsidRPr="00E82E5B">
        <w:rPr>
          <w:rFonts w:hint="eastAsia"/>
          <w:noProof/>
        </w:rPr>
        <w:t>护目镜</w:t>
      </w:r>
      <w:r w:rsidR="00E437B3">
        <w:rPr>
          <w:rFonts w:hint="eastAsia"/>
          <w:noProof/>
        </w:rPr>
        <w:t>；</w:t>
      </w:r>
    </w:p>
    <w:p w:rsidR="00E437B3" w:rsidRDefault="00E82E5B" w:rsidP="00E437B3">
      <w:pPr>
        <w:pStyle w:val="af5"/>
      </w:pPr>
      <w:r w:rsidRPr="00E82E5B">
        <w:rPr>
          <w:rFonts w:hint="eastAsia"/>
          <w:noProof/>
        </w:rPr>
        <w:t>防护面罩</w:t>
      </w:r>
      <w:r w:rsidR="00E437B3">
        <w:rPr>
          <w:rFonts w:hint="eastAsia"/>
          <w:noProof/>
        </w:rPr>
        <w:t>；</w:t>
      </w:r>
    </w:p>
    <w:p w:rsidR="00E437B3" w:rsidRDefault="00E82E5B" w:rsidP="00E437B3">
      <w:pPr>
        <w:pStyle w:val="af5"/>
      </w:pPr>
      <w:r w:rsidRPr="00E82E5B">
        <w:rPr>
          <w:rFonts w:hint="eastAsia"/>
          <w:noProof/>
        </w:rPr>
        <w:t>防毒面具</w:t>
      </w:r>
      <w:r w:rsidR="00E437B3">
        <w:rPr>
          <w:rFonts w:hint="eastAsia"/>
          <w:noProof/>
        </w:rPr>
        <w:t>；</w:t>
      </w:r>
    </w:p>
    <w:p w:rsidR="00E82E5B" w:rsidRPr="00E82E5B" w:rsidRDefault="00E82E5B" w:rsidP="00E437B3">
      <w:pPr>
        <w:pStyle w:val="af5"/>
        <w:rPr>
          <w:rFonts w:hint="eastAsia"/>
          <w:noProof/>
        </w:rPr>
      </w:pPr>
      <w:r w:rsidRPr="00E82E5B">
        <w:rPr>
          <w:rFonts w:hint="eastAsia"/>
          <w:noProof/>
        </w:rPr>
        <w:t>防护手套。</w:t>
      </w:r>
    </w:p>
    <w:p w:rsidR="00E82E5B" w:rsidRPr="00E82E5B" w:rsidRDefault="00E82E5B" w:rsidP="00E437B3">
      <w:pPr>
        <w:pStyle w:val="affc"/>
        <w:spacing w:before="312" w:after="312"/>
        <w:rPr>
          <w:rFonts w:hint="eastAsia"/>
          <w:noProof/>
        </w:rPr>
      </w:pPr>
      <w:r w:rsidRPr="00E82E5B">
        <w:rPr>
          <w:rFonts w:hint="eastAsia"/>
          <w:noProof/>
        </w:rPr>
        <w:t>采购</w:t>
      </w:r>
    </w:p>
    <w:p w:rsidR="00E82E5B" w:rsidRPr="00E82E5B" w:rsidRDefault="00E82E5B" w:rsidP="00E437B3">
      <w:pPr>
        <w:pStyle w:val="affffffffe"/>
        <w:rPr>
          <w:rFonts w:hint="eastAsia"/>
          <w:noProof/>
        </w:rPr>
      </w:pPr>
      <w:r w:rsidRPr="00E82E5B">
        <w:rPr>
          <w:rFonts w:hint="eastAsia"/>
          <w:noProof/>
        </w:rPr>
        <w:t>气体标准物质的采购由使用部门提出采购申请，经相关负责人员审核批准后，由采购部门实施。采购申请应明确气体标准物质的名称、浓度、不确定度等技术信息。</w:t>
      </w:r>
    </w:p>
    <w:p w:rsidR="00E82E5B" w:rsidRPr="00E82E5B" w:rsidRDefault="00E82E5B" w:rsidP="00E437B3">
      <w:pPr>
        <w:pStyle w:val="affffffffe"/>
        <w:rPr>
          <w:rFonts w:hint="eastAsia"/>
          <w:noProof/>
        </w:rPr>
      </w:pPr>
      <w:r w:rsidRPr="00E82E5B">
        <w:rPr>
          <w:rFonts w:hint="eastAsia"/>
          <w:noProof/>
        </w:rPr>
        <w:t>应向具有合法资质的生产、经营单位购买气体标准物质。纳入法规、规章管控的气体标准物质，购买时应提交相应的材料。</w:t>
      </w:r>
    </w:p>
    <w:p w:rsidR="00E82E5B" w:rsidRPr="00E82E5B" w:rsidRDefault="00E82E5B" w:rsidP="00E437B3">
      <w:pPr>
        <w:pStyle w:val="affffffffe"/>
        <w:rPr>
          <w:rFonts w:hint="eastAsia"/>
          <w:noProof/>
        </w:rPr>
      </w:pPr>
      <w:r w:rsidRPr="00E82E5B">
        <w:rPr>
          <w:rFonts w:hint="eastAsia"/>
          <w:noProof/>
        </w:rPr>
        <w:t xml:space="preserve">应保存气体标准物质的采购记录。  </w:t>
      </w:r>
    </w:p>
    <w:p w:rsidR="00E82E5B" w:rsidRPr="00E82E5B" w:rsidRDefault="00E82E5B" w:rsidP="00E437B3">
      <w:pPr>
        <w:pStyle w:val="affc"/>
        <w:spacing w:before="312" w:after="312"/>
        <w:rPr>
          <w:rFonts w:hint="eastAsia"/>
          <w:noProof/>
        </w:rPr>
      </w:pPr>
      <w:r w:rsidRPr="00E82E5B">
        <w:rPr>
          <w:rFonts w:hint="eastAsia"/>
          <w:noProof/>
        </w:rPr>
        <w:t>验收</w:t>
      </w:r>
    </w:p>
    <w:p w:rsidR="00E82E5B" w:rsidRPr="00E82E5B" w:rsidRDefault="00E82E5B" w:rsidP="00E437B3">
      <w:pPr>
        <w:pStyle w:val="affffffffe"/>
        <w:rPr>
          <w:rFonts w:hint="eastAsia"/>
          <w:noProof/>
        </w:rPr>
      </w:pPr>
      <w:r w:rsidRPr="00E82E5B">
        <w:rPr>
          <w:rFonts w:hint="eastAsia"/>
          <w:noProof/>
        </w:rPr>
        <w:lastRenderedPageBreak/>
        <w:t>气体标准物质到货时，应对其品名、成分、浓度、规格、数量、保存期限、生产商信息、合格证明等进行核对，检查气瓶有无变形、泄露、破损，必要时通过实验进行技术确认。</w:t>
      </w:r>
    </w:p>
    <w:p w:rsidR="00E82E5B" w:rsidRPr="00E82E5B" w:rsidRDefault="00E82E5B" w:rsidP="00E437B3">
      <w:pPr>
        <w:pStyle w:val="affffffffe"/>
        <w:rPr>
          <w:rFonts w:hint="eastAsia"/>
          <w:noProof/>
        </w:rPr>
      </w:pPr>
      <w:r w:rsidRPr="00E82E5B">
        <w:rPr>
          <w:rFonts w:hint="eastAsia"/>
          <w:noProof/>
        </w:rPr>
        <w:t>应有符合 GB/T16483规定的气体标准物质使用技术操作规范。</w:t>
      </w:r>
    </w:p>
    <w:p w:rsidR="00E82E5B" w:rsidRPr="00E82E5B" w:rsidRDefault="00E82E5B" w:rsidP="00E437B3">
      <w:pPr>
        <w:pStyle w:val="affffffffe"/>
        <w:rPr>
          <w:rFonts w:hint="eastAsia"/>
          <w:noProof/>
        </w:rPr>
      </w:pPr>
      <w:r w:rsidRPr="00E82E5B">
        <w:rPr>
          <w:rFonts w:hint="eastAsia"/>
          <w:noProof/>
        </w:rPr>
        <w:t>气体标准物质气瓶包装上应粘贴符合GB15258的安全标签。</w:t>
      </w:r>
    </w:p>
    <w:p w:rsidR="00E82E5B" w:rsidRPr="00E82E5B" w:rsidRDefault="00E82E5B" w:rsidP="00E437B3">
      <w:pPr>
        <w:pStyle w:val="affffffffe"/>
        <w:rPr>
          <w:rFonts w:hint="eastAsia"/>
          <w:noProof/>
        </w:rPr>
      </w:pPr>
      <w:r w:rsidRPr="00E82E5B">
        <w:rPr>
          <w:rFonts w:hint="eastAsia"/>
          <w:noProof/>
        </w:rPr>
        <w:t>气体标准物质验收合格方可入库，入库时应进行核查和登记，并定期进行检查。</w:t>
      </w:r>
    </w:p>
    <w:p w:rsidR="00E82E5B" w:rsidRPr="00E82E5B" w:rsidRDefault="00E82E5B" w:rsidP="00E437B3">
      <w:pPr>
        <w:pStyle w:val="affc"/>
        <w:spacing w:before="312" w:after="312"/>
        <w:rPr>
          <w:rFonts w:hint="eastAsia"/>
          <w:noProof/>
        </w:rPr>
      </w:pPr>
      <w:r w:rsidRPr="00E82E5B">
        <w:rPr>
          <w:rFonts w:hint="eastAsia"/>
          <w:noProof/>
        </w:rPr>
        <w:t>安全标签与标志</w:t>
      </w:r>
    </w:p>
    <w:p w:rsidR="00E82E5B" w:rsidRPr="00E82E5B" w:rsidRDefault="00E82E5B" w:rsidP="00E437B3">
      <w:pPr>
        <w:pStyle w:val="affffffffe"/>
        <w:rPr>
          <w:rFonts w:hint="eastAsia"/>
          <w:noProof/>
        </w:rPr>
      </w:pPr>
      <w:r w:rsidRPr="00E82E5B">
        <w:rPr>
          <w:rFonts w:hint="eastAsia"/>
          <w:noProof/>
        </w:rPr>
        <w:t>气体标准物质气瓶包装物上应有符合GB 15258规定的安全标签。</w:t>
      </w:r>
    </w:p>
    <w:p w:rsidR="00E82E5B" w:rsidRPr="00E82E5B" w:rsidRDefault="00E82E5B" w:rsidP="00E437B3">
      <w:pPr>
        <w:pStyle w:val="affffffffe"/>
        <w:rPr>
          <w:rFonts w:hint="eastAsia"/>
          <w:noProof/>
        </w:rPr>
      </w:pPr>
      <w:r w:rsidRPr="00E82E5B">
        <w:rPr>
          <w:rFonts w:hint="eastAsia"/>
          <w:noProof/>
        </w:rPr>
        <w:t>气体标准物质气瓶的颜色标志应符合GB/T7144和TSG R06的要求，气瓶上的合格证上应标注充装单位的名称。</w:t>
      </w:r>
    </w:p>
    <w:p w:rsidR="00E82E5B" w:rsidRPr="00E82E5B" w:rsidRDefault="00E82E5B" w:rsidP="00E437B3">
      <w:pPr>
        <w:pStyle w:val="affffffffe"/>
        <w:rPr>
          <w:rFonts w:hint="eastAsia"/>
          <w:noProof/>
        </w:rPr>
      </w:pPr>
      <w:r w:rsidRPr="00E82E5B">
        <w:rPr>
          <w:rFonts w:hint="eastAsia"/>
          <w:noProof/>
        </w:rPr>
        <w:t>气体标准物质气瓶安全标签脱落后应在确认后及时补上，如不能确认，则以废弃气体标准物质处置。</w:t>
      </w:r>
    </w:p>
    <w:p w:rsidR="00E82E5B" w:rsidRPr="00E82E5B" w:rsidRDefault="00E82E5B" w:rsidP="00E437B3">
      <w:pPr>
        <w:pStyle w:val="affffffffe"/>
        <w:rPr>
          <w:rFonts w:hint="eastAsia"/>
          <w:noProof/>
        </w:rPr>
      </w:pPr>
      <w:r w:rsidRPr="00E82E5B">
        <w:rPr>
          <w:rFonts w:hint="eastAsia"/>
          <w:noProof/>
        </w:rPr>
        <w:t>实验室应有明显的安全标志，标志应保持清晰、完整，包含:</w:t>
      </w:r>
    </w:p>
    <w:p w:rsidR="00E82E5B" w:rsidRPr="00E82E5B" w:rsidRDefault="00E82E5B" w:rsidP="00E437B3">
      <w:pPr>
        <w:pStyle w:val="af5"/>
        <w:numPr>
          <w:ilvl w:val="0"/>
          <w:numId w:val="36"/>
        </w:numPr>
        <w:rPr>
          <w:rFonts w:hint="eastAsia"/>
          <w:noProof/>
        </w:rPr>
      </w:pPr>
      <w:r w:rsidRPr="00E82E5B">
        <w:rPr>
          <w:rFonts w:hint="eastAsia"/>
          <w:noProof/>
        </w:rPr>
        <w:t>符合GB1369规定化学品危险性质的警示标签</w:t>
      </w:r>
      <w:r w:rsidR="00E437B3">
        <w:rPr>
          <w:rFonts w:hint="eastAsia"/>
          <w:noProof/>
        </w:rPr>
        <w:t>；</w:t>
      </w:r>
    </w:p>
    <w:p w:rsidR="00E82E5B" w:rsidRPr="00E82E5B" w:rsidRDefault="00E82E5B" w:rsidP="00E437B3">
      <w:pPr>
        <w:pStyle w:val="af5"/>
        <w:rPr>
          <w:rFonts w:hint="eastAsia"/>
          <w:noProof/>
        </w:rPr>
      </w:pPr>
      <w:r w:rsidRPr="00E82E5B">
        <w:rPr>
          <w:rFonts w:hint="eastAsia"/>
          <w:noProof/>
        </w:rPr>
        <w:t>符合GB13495和GB15630规定的消防安全标志</w:t>
      </w:r>
      <w:r w:rsidR="00E437B3">
        <w:rPr>
          <w:rFonts w:hint="eastAsia"/>
          <w:noProof/>
        </w:rPr>
        <w:t>；</w:t>
      </w:r>
    </w:p>
    <w:p w:rsidR="00E82E5B" w:rsidRPr="00E82E5B" w:rsidRDefault="00E82E5B" w:rsidP="00E437B3">
      <w:pPr>
        <w:pStyle w:val="af5"/>
        <w:rPr>
          <w:rFonts w:hint="eastAsia"/>
          <w:noProof/>
        </w:rPr>
      </w:pPr>
      <w:r w:rsidRPr="00E82E5B">
        <w:rPr>
          <w:rFonts w:hint="eastAsia"/>
          <w:noProof/>
        </w:rPr>
        <w:t>符合GB289规定的禁止、警告、指令、提示等永久性安全标志。</w:t>
      </w:r>
    </w:p>
    <w:p w:rsidR="00E82E5B" w:rsidRPr="00E82E5B" w:rsidRDefault="00E82E5B" w:rsidP="00E437B3">
      <w:pPr>
        <w:pStyle w:val="affc"/>
        <w:spacing w:before="312" w:after="312"/>
        <w:rPr>
          <w:rFonts w:hint="eastAsia"/>
          <w:noProof/>
        </w:rPr>
      </w:pPr>
      <w:r w:rsidRPr="00E82E5B">
        <w:rPr>
          <w:rFonts w:hint="eastAsia"/>
          <w:noProof/>
        </w:rPr>
        <w:t>领用</w:t>
      </w:r>
    </w:p>
    <w:p w:rsidR="00E82E5B" w:rsidRPr="00E82E5B" w:rsidRDefault="00E82E5B" w:rsidP="00E437B3">
      <w:pPr>
        <w:pStyle w:val="affffffffe"/>
        <w:rPr>
          <w:rFonts w:hint="eastAsia"/>
          <w:noProof/>
        </w:rPr>
      </w:pPr>
      <w:r w:rsidRPr="00E82E5B">
        <w:rPr>
          <w:rFonts w:hint="eastAsia"/>
          <w:noProof/>
        </w:rPr>
        <w:t>气体标准物质的发放应</w:t>
      </w:r>
      <w:bookmarkStart w:id="45" w:name="_Hlk172391606"/>
      <w:bookmarkStart w:id="46" w:name="_Hlk172391670"/>
      <w:bookmarkEnd w:id="45"/>
      <w:r w:rsidRPr="00E82E5B">
        <w:rPr>
          <w:rFonts w:hint="eastAsia"/>
          <w:noProof/>
        </w:rPr>
        <w:t>有</w:t>
      </w:r>
      <w:bookmarkEnd w:id="46"/>
      <w:r w:rsidRPr="00E82E5B">
        <w:rPr>
          <w:rFonts w:hint="eastAsia"/>
          <w:noProof/>
        </w:rPr>
        <w:t>专人负责，按照每次实际需要的数</w:t>
      </w:r>
      <w:bookmarkStart w:id="47" w:name="_Hlk172391651"/>
      <w:r w:rsidRPr="00E82E5B">
        <w:rPr>
          <w:rFonts w:hint="eastAsia"/>
          <w:noProof/>
        </w:rPr>
        <w:t>量进行发</w:t>
      </w:r>
      <w:bookmarkEnd w:id="47"/>
      <w:r w:rsidRPr="00E82E5B">
        <w:rPr>
          <w:rFonts w:hint="eastAsia"/>
          <w:noProof/>
        </w:rPr>
        <w:t>放。</w:t>
      </w:r>
    </w:p>
    <w:p w:rsidR="00E82E5B" w:rsidRPr="00E82E5B" w:rsidRDefault="00E82E5B" w:rsidP="00E437B3">
      <w:pPr>
        <w:pStyle w:val="affffffffe"/>
        <w:rPr>
          <w:rFonts w:hint="eastAsia"/>
          <w:noProof/>
        </w:rPr>
      </w:pPr>
      <w:r w:rsidRPr="00E82E5B">
        <w:rPr>
          <w:rFonts w:hint="eastAsia"/>
          <w:noProof/>
        </w:rPr>
        <w:t>气体标准物质应注意其使用有效期及气瓶检验有效期，坚持先入先出的原则。</w:t>
      </w:r>
    </w:p>
    <w:p w:rsidR="00E82E5B" w:rsidRPr="00E82E5B" w:rsidRDefault="00E82E5B" w:rsidP="00E437B3">
      <w:pPr>
        <w:pStyle w:val="affffffffe"/>
        <w:rPr>
          <w:rFonts w:hint="eastAsia"/>
          <w:noProof/>
        </w:rPr>
      </w:pPr>
      <w:r w:rsidRPr="00E82E5B">
        <w:rPr>
          <w:rFonts w:hint="eastAsia"/>
          <w:noProof/>
        </w:rPr>
        <w:t>气体标准物质的领取，以当日的实际需用量领取，使用结束后应在当日归还入库，并详细记录气体标准物质的种类和数量。</w:t>
      </w:r>
    </w:p>
    <w:p w:rsidR="00E82E5B" w:rsidRPr="00E82E5B" w:rsidRDefault="00E82E5B" w:rsidP="00E437B3">
      <w:pPr>
        <w:pStyle w:val="affffffffe"/>
        <w:rPr>
          <w:rFonts w:hint="eastAsia"/>
          <w:noProof/>
        </w:rPr>
      </w:pPr>
      <w:r w:rsidRPr="00E82E5B">
        <w:rPr>
          <w:rFonts w:hint="eastAsia"/>
          <w:noProof/>
        </w:rPr>
        <w:t>领用时应填写气体标准物质领用记录，按气体种类、规格、数量经手人及用途。</w:t>
      </w:r>
    </w:p>
    <w:p w:rsidR="00E82E5B" w:rsidRPr="00E82E5B" w:rsidRDefault="00E82E5B" w:rsidP="00E437B3">
      <w:pPr>
        <w:pStyle w:val="affffffffe"/>
        <w:rPr>
          <w:rFonts w:hint="eastAsia"/>
          <w:noProof/>
        </w:rPr>
      </w:pPr>
      <w:r w:rsidRPr="00E82E5B">
        <w:rPr>
          <w:rFonts w:hint="eastAsia"/>
          <w:noProof/>
        </w:rPr>
        <w:t>在特定的工作区域内使用气体标准物质应做好防护措施。</w:t>
      </w:r>
    </w:p>
    <w:p w:rsidR="00E82E5B" w:rsidRPr="00E82E5B" w:rsidRDefault="00E82E5B" w:rsidP="00E437B3">
      <w:pPr>
        <w:pStyle w:val="affc"/>
        <w:spacing w:before="312" w:after="312"/>
        <w:rPr>
          <w:rFonts w:hint="eastAsia"/>
          <w:noProof/>
        </w:rPr>
      </w:pPr>
      <w:r w:rsidRPr="00E82E5B">
        <w:rPr>
          <w:rFonts w:hint="eastAsia"/>
          <w:noProof/>
        </w:rPr>
        <w:t>安全检查</w:t>
      </w:r>
    </w:p>
    <w:p w:rsidR="00E82E5B" w:rsidRPr="00E82E5B" w:rsidRDefault="00E82E5B" w:rsidP="00E437B3">
      <w:pPr>
        <w:pStyle w:val="affffffffe"/>
        <w:rPr>
          <w:rFonts w:hint="eastAsia"/>
          <w:noProof/>
        </w:rPr>
      </w:pPr>
      <w:r w:rsidRPr="00E82E5B">
        <w:rPr>
          <w:rFonts w:hint="eastAsia"/>
          <w:noProof/>
        </w:rPr>
        <w:t>应定期对实验室气体标准物质的风险源辩识、风险控制措施、人员行为、安全设施和设备等内容进行安全检查。</w:t>
      </w:r>
    </w:p>
    <w:p w:rsidR="00E82E5B" w:rsidRPr="00E82E5B" w:rsidRDefault="00E82E5B" w:rsidP="00E437B3">
      <w:pPr>
        <w:pStyle w:val="affffffffe"/>
        <w:rPr>
          <w:rFonts w:hint="eastAsia"/>
          <w:noProof/>
        </w:rPr>
      </w:pPr>
      <w:r w:rsidRPr="00E82E5B">
        <w:rPr>
          <w:rFonts w:hint="eastAsia"/>
          <w:noProof/>
        </w:rPr>
        <w:t>安全检查时发现的问题应立即采取整改措施。</w:t>
      </w:r>
    </w:p>
    <w:p w:rsidR="00E82E5B" w:rsidRPr="00E82E5B" w:rsidRDefault="00E82E5B" w:rsidP="00E437B3">
      <w:pPr>
        <w:pStyle w:val="affc"/>
        <w:spacing w:before="312" w:after="312"/>
        <w:rPr>
          <w:rFonts w:hint="eastAsia"/>
          <w:noProof/>
        </w:rPr>
      </w:pPr>
      <w:r w:rsidRPr="00E82E5B">
        <w:rPr>
          <w:rFonts w:hint="eastAsia"/>
          <w:noProof/>
        </w:rPr>
        <w:t>储存</w:t>
      </w:r>
    </w:p>
    <w:p w:rsidR="00E82E5B" w:rsidRPr="00E82E5B" w:rsidRDefault="00E82E5B" w:rsidP="00E437B3">
      <w:pPr>
        <w:pStyle w:val="affd"/>
        <w:spacing w:before="156" w:after="156"/>
        <w:rPr>
          <w:rFonts w:hint="eastAsia"/>
          <w:noProof/>
        </w:rPr>
      </w:pPr>
      <w:r w:rsidRPr="00E82E5B">
        <w:rPr>
          <w:rFonts w:hint="eastAsia"/>
          <w:noProof/>
        </w:rPr>
        <w:t>储存条件和方法</w:t>
      </w:r>
    </w:p>
    <w:p w:rsidR="00E82E5B" w:rsidRPr="00E82E5B" w:rsidRDefault="00E82E5B" w:rsidP="00E437B3">
      <w:pPr>
        <w:pStyle w:val="afffffffff1"/>
        <w:rPr>
          <w:rFonts w:hint="eastAsia"/>
          <w:noProof/>
        </w:rPr>
      </w:pPr>
      <w:r w:rsidRPr="00E82E5B">
        <w:rPr>
          <w:rFonts w:hint="eastAsia"/>
          <w:noProof/>
        </w:rPr>
        <w:t>需要低温储存的易燃易爆的气体标准物质应存放在专用防爆的储存柜中。</w:t>
      </w:r>
    </w:p>
    <w:p w:rsidR="00E82E5B" w:rsidRPr="00E82E5B" w:rsidRDefault="00E82E5B" w:rsidP="00E437B3">
      <w:pPr>
        <w:pStyle w:val="afffffffff1"/>
        <w:rPr>
          <w:rFonts w:hint="eastAsia"/>
          <w:noProof/>
        </w:rPr>
      </w:pPr>
      <w:r w:rsidRPr="00E82E5B">
        <w:rPr>
          <w:rFonts w:hint="eastAsia"/>
          <w:noProof/>
        </w:rPr>
        <w:t>腐蚀性气体标准物质应单独放在耐腐蚀材料制成的储存柜中。</w:t>
      </w:r>
    </w:p>
    <w:p w:rsidR="00E82E5B" w:rsidRPr="00E82E5B" w:rsidRDefault="00E82E5B" w:rsidP="00E437B3">
      <w:pPr>
        <w:pStyle w:val="afffffffff1"/>
        <w:rPr>
          <w:rFonts w:hint="eastAsia"/>
          <w:noProof/>
        </w:rPr>
      </w:pPr>
      <w:r w:rsidRPr="00E82E5B">
        <w:rPr>
          <w:rFonts w:hint="eastAsia"/>
          <w:noProof/>
        </w:rPr>
        <w:t>爆炸性和剧毒性气体标准物质应分别单独存放在专用储存柜中。</w:t>
      </w:r>
    </w:p>
    <w:p w:rsidR="00E82E5B" w:rsidRPr="00E82E5B" w:rsidRDefault="00E82E5B" w:rsidP="00E437B3">
      <w:pPr>
        <w:pStyle w:val="afffffffff1"/>
        <w:rPr>
          <w:rFonts w:hint="eastAsia"/>
          <w:noProof/>
        </w:rPr>
      </w:pPr>
      <w:r w:rsidRPr="00E82E5B">
        <w:rPr>
          <w:rFonts w:hint="eastAsia"/>
          <w:noProof/>
        </w:rPr>
        <w:t>除11.1.1、11.1.2、11.1.3规定以外的气体标准物质应储存在专用的通风型储存柜内。从通风柜到排风口的整个系统应定期进行检查和维护。</w:t>
      </w:r>
    </w:p>
    <w:p w:rsidR="00E82E5B" w:rsidRPr="00E82E5B" w:rsidRDefault="00E82E5B" w:rsidP="00E437B3">
      <w:pPr>
        <w:pStyle w:val="afffffffff1"/>
        <w:rPr>
          <w:rFonts w:hint="eastAsia"/>
          <w:noProof/>
        </w:rPr>
      </w:pPr>
      <w:r w:rsidRPr="00E82E5B">
        <w:rPr>
          <w:rFonts w:hint="eastAsia"/>
          <w:noProof/>
        </w:rPr>
        <w:t>气瓶应按GB/T</w:t>
      </w:r>
      <w:r w:rsidR="00E437B3">
        <w:rPr>
          <w:noProof/>
        </w:rPr>
        <w:t xml:space="preserve"> </w:t>
      </w:r>
      <w:r w:rsidRPr="00E82E5B">
        <w:rPr>
          <w:rFonts w:hint="eastAsia"/>
          <w:noProof/>
        </w:rPr>
        <w:t>16163和TSG</w:t>
      </w:r>
      <w:r w:rsidR="00E437B3">
        <w:rPr>
          <w:noProof/>
        </w:rPr>
        <w:t xml:space="preserve"> </w:t>
      </w:r>
      <w:r w:rsidRPr="00E82E5B">
        <w:rPr>
          <w:rFonts w:hint="eastAsia"/>
          <w:noProof/>
        </w:rPr>
        <w:t>RO006中气体标准物质的特性进行分类，并分区存放，对可燃性、</w:t>
      </w:r>
      <w:r w:rsidRPr="00E82E5B">
        <w:rPr>
          <w:rFonts w:hint="eastAsia"/>
          <w:noProof/>
        </w:rPr>
        <w:lastRenderedPageBreak/>
        <w:t>氧化性的气体应分室存放。各类气体标准物质不应与相禁忌的气体标准物质混放。</w:t>
      </w:r>
    </w:p>
    <w:p w:rsidR="00E82E5B" w:rsidRPr="00E82E5B" w:rsidRDefault="00E82E5B" w:rsidP="00E437B3">
      <w:pPr>
        <w:pStyle w:val="afffffffff1"/>
        <w:rPr>
          <w:rFonts w:hint="eastAsia"/>
          <w:noProof/>
        </w:rPr>
      </w:pPr>
      <w:r w:rsidRPr="00E82E5B">
        <w:rPr>
          <w:rFonts w:hint="eastAsia"/>
          <w:noProof/>
        </w:rPr>
        <w:t>气瓶存放时应牢固地直立，并固定，配戴瓶帽(有防护罩的气瓶除外)，套好防震圈。空瓶与实瓶应分区存放，并有明显分区标识。不合格气瓶应单独存放，并加贴标识。</w:t>
      </w:r>
    </w:p>
    <w:p w:rsidR="00E82E5B" w:rsidRPr="00E82E5B" w:rsidRDefault="00E82E5B" w:rsidP="00E437B3">
      <w:pPr>
        <w:pStyle w:val="afffffffff1"/>
        <w:rPr>
          <w:rFonts w:hint="eastAsia"/>
          <w:noProof/>
        </w:rPr>
      </w:pPr>
      <w:r w:rsidRPr="00E82E5B">
        <w:rPr>
          <w:rFonts w:hint="eastAsia"/>
          <w:noProof/>
        </w:rPr>
        <w:t>气体标准物质气瓶不应有泄漏、生锈和损坏，阀门应严密，摆放应做到安全、牢固、整齐、合理。</w:t>
      </w:r>
    </w:p>
    <w:p w:rsidR="00E82E5B" w:rsidRPr="00E82E5B" w:rsidRDefault="00E82E5B" w:rsidP="004222BF">
      <w:pPr>
        <w:pStyle w:val="affd"/>
        <w:spacing w:before="156" w:after="156"/>
        <w:rPr>
          <w:rFonts w:hint="eastAsia"/>
          <w:noProof/>
        </w:rPr>
      </w:pPr>
      <w:r w:rsidRPr="00E82E5B">
        <w:rPr>
          <w:rFonts w:hint="eastAsia"/>
          <w:noProof/>
        </w:rPr>
        <w:t>储存限量</w:t>
      </w:r>
    </w:p>
    <w:p w:rsidR="00E82E5B" w:rsidRPr="00E82E5B" w:rsidRDefault="00E82E5B" w:rsidP="00E82E5B">
      <w:pPr>
        <w:pStyle w:val="affffb"/>
        <w:ind w:firstLine="420"/>
        <w:rPr>
          <w:rFonts w:hint="eastAsia"/>
        </w:rPr>
      </w:pPr>
      <w:r w:rsidRPr="00E82E5B">
        <w:rPr>
          <w:rFonts w:hint="eastAsia"/>
        </w:rPr>
        <w:t>气体标准物质应当在规定的储存区存放。使用时，按当天的使用量领取后在实验室放置。</w:t>
      </w:r>
    </w:p>
    <w:p w:rsidR="00E82E5B" w:rsidRPr="00E82E5B" w:rsidRDefault="00E82E5B" w:rsidP="004222BF">
      <w:pPr>
        <w:pStyle w:val="affc"/>
        <w:spacing w:before="312" w:after="312"/>
        <w:rPr>
          <w:rFonts w:hint="eastAsia"/>
          <w:noProof/>
        </w:rPr>
      </w:pPr>
      <w:r w:rsidRPr="00E82E5B">
        <w:rPr>
          <w:rFonts w:hint="eastAsia"/>
          <w:noProof/>
        </w:rPr>
        <w:t>废弃气体标准物质的处置</w:t>
      </w:r>
    </w:p>
    <w:p w:rsidR="00E82E5B" w:rsidRPr="00E82E5B" w:rsidRDefault="00E82E5B" w:rsidP="004222BF">
      <w:pPr>
        <w:pStyle w:val="affffffffe"/>
        <w:rPr>
          <w:rFonts w:hint="eastAsia"/>
          <w:noProof/>
        </w:rPr>
      </w:pPr>
      <w:r w:rsidRPr="00E82E5B">
        <w:rPr>
          <w:rFonts w:hint="eastAsia"/>
          <w:noProof/>
        </w:rPr>
        <w:t>废弃品的暂存、转运、储存及利用处置应符合GB</w:t>
      </w:r>
      <w:r w:rsidR="004222BF">
        <w:t xml:space="preserve"> </w:t>
      </w:r>
      <w:r w:rsidRPr="00E82E5B">
        <w:rPr>
          <w:rFonts w:hint="eastAsia"/>
          <w:noProof/>
        </w:rPr>
        <w:t>27476.1、GB 274765的规定。</w:t>
      </w:r>
    </w:p>
    <w:p w:rsidR="00E82E5B" w:rsidRPr="00E82E5B" w:rsidRDefault="00E82E5B" w:rsidP="004222BF">
      <w:pPr>
        <w:pStyle w:val="affffffffe"/>
        <w:rPr>
          <w:rFonts w:hint="eastAsia"/>
          <w:noProof/>
        </w:rPr>
      </w:pPr>
      <w:r w:rsidRPr="00E82E5B">
        <w:rPr>
          <w:rFonts w:hint="eastAsia"/>
          <w:noProof/>
        </w:rPr>
        <w:t>应按照GB/T 31190规定分类收集、贮存废弃气体标准物质。</w:t>
      </w:r>
    </w:p>
    <w:p w:rsidR="00CD561D" w:rsidRDefault="00892D6B" w:rsidP="00892D6B">
      <w:pPr>
        <w:pStyle w:val="affffb"/>
        <w:ind w:firstLineChars="0" w:firstLine="0"/>
        <w:jc w:val="center"/>
      </w:pPr>
      <w:bookmarkStart w:id="48" w:name="BookMark8"/>
      <w:bookmarkEnd w:id="23"/>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8"/>
    </w:p>
    <w:sectPr w:rsidR="00CD561D"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8C1" w:rsidRDefault="00DF78C1" w:rsidP="00D86DB7">
      <w:r>
        <w:separator/>
      </w:r>
    </w:p>
    <w:p w:rsidR="00DF78C1" w:rsidRDefault="00DF78C1"/>
    <w:p w:rsidR="00DF78C1" w:rsidRDefault="00DF78C1"/>
  </w:endnote>
  <w:endnote w:type="continuationSeparator" w:id="0">
    <w:p w:rsidR="00DF78C1" w:rsidRDefault="00DF78C1" w:rsidP="00D86DB7">
      <w:r>
        <w:continuationSeparator/>
      </w:r>
    </w:p>
    <w:p w:rsidR="00DF78C1" w:rsidRDefault="00DF78C1"/>
    <w:p w:rsidR="00DF78C1" w:rsidRDefault="00DF7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altName w:val="DejaVu Sans"/>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54C" w:rsidRDefault="004B054C">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C94DF2">
    <w:pPr>
      <w:pStyle w:val="affff8"/>
    </w:pPr>
    <w:r>
      <w:fldChar w:fldCharType="begin"/>
    </w:r>
    <w:r>
      <w:instrText>PAGE   \* MERGEFORMAT</w:instrText>
    </w:r>
    <w:r>
      <w:fldChar w:fldCharType="separate"/>
    </w:r>
    <w:r w:rsidR="0007695D" w:rsidRPr="0007695D">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8C1" w:rsidRDefault="00DF78C1" w:rsidP="00D86DB7">
      <w:r>
        <w:separator/>
      </w:r>
    </w:p>
  </w:footnote>
  <w:footnote w:type="continuationSeparator" w:id="0">
    <w:p w:rsidR="00DF78C1" w:rsidRDefault="00DF78C1" w:rsidP="00D86DB7">
      <w:r>
        <w:continuationSeparator/>
      </w:r>
    </w:p>
    <w:p w:rsidR="00DF78C1" w:rsidRDefault="00DF78C1"/>
    <w:p w:rsidR="00DF78C1" w:rsidRDefault="00DF78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54C" w:rsidRDefault="004B054C">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D85946">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2271D">
    <w:pPr>
      <w:pStyle w:val="afffff0"/>
    </w:pPr>
    <w:r>
      <w:fldChar w:fldCharType="begin"/>
    </w:r>
    <w:r>
      <w:instrText xml:space="preserve"> STYLEREF  标准文件_文件编号  \* MERGEFORMAT </w:instrText>
    </w:r>
    <w:r>
      <w:fldChar w:fldCharType="separate"/>
    </w:r>
    <w:r w:rsidR="0007695D">
      <w:t>DB 4106/T XXXX</w:t>
    </w:r>
    <w:r w:rsidR="0007695D">
      <w:t>—</w:t>
    </w:r>
    <w:r w:rsidR="0007695D">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ZuedH/MumSz8OEB36XTm76dzxNITWqe4k2gNr1xWtVq6MqQtKZiP0Gs8TdJd+6NKL2Hx/MXc3BOHBgKCbSpDyw==" w:salt="sG1GYd1mmQCEy+yz3KllG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4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695D"/>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3BBE"/>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2BF"/>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054C"/>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41"/>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96B"/>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2D6B"/>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3E6B"/>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5946"/>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DF78C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37B3"/>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2E5B"/>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A520C"/>
  <w15:docId w15:val="{27EB9CA0-94DB-40BE-9A09-31AB2D33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1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B46F9"/>
    <w:pPr>
      <w:spacing w:line="300" w:lineRule="exact"/>
      <w:ind w:left="420"/>
    </w:pPr>
    <w:rPr>
      <w:rFonts w:ascii="宋体"/>
    </w:rPr>
  </w:style>
  <w:style w:type="paragraph" w:styleId="42">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B46F9"/>
    <w:pPr>
      <w:ind w:left="839"/>
    </w:pPr>
    <w:rPr>
      <w:rFonts w:ascii="宋体"/>
    </w:rPr>
  </w:style>
  <w:style w:type="paragraph" w:styleId="62">
    <w:name w:val="toc 6"/>
    <w:basedOn w:val="afff5"/>
    <w:next w:val="afff5"/>
    <w:autoRedefine/>
    <w:uiPriority w:val="39"/>
    <w:unhideWhenUsed/>
    <w:rsid w:val="009B46F9"/>
    <w:pPr>
      <w:spacing w:line="300" w:lineRule="exact"/>
      <w:ind w:left="1049"/>
    </w:pPr>
    <w:rPr>
      <w:rFonts w:ascii="宋体"/>
    </w:rPr>
  </w:style>
  <w:style w:type="paragraph" w:styleId="72">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6954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04F8AE92074D2690E2D92E9E121BBF"/>
        <w:category>
          <w:name w:val="常规"/>
          <w:gallery w:val="placeholder"/>
        </w:category>
        <w:types>
          <w:type w:val="bbPlcHdr"/>
        </w:types>
        <w:behaviors>
          <w:behavior w:val="content"/>
        </w:behaviors>
        <w:guid w:val="{CF7D8453-142B-483D-A4BC-A5FDCEE2D3D6}"/>
      </w:docPartPr>
      <w:docPartBody>
        <w:p w:rsidR="00506D89" w:rsidRDefault="0006652D">
          <w:pPr>
            <w:pStyle w:val="E704F8AE92074D2690E2D92E9E121BBF"/>
          </w:pPr>
          <w:r w:rsidRPr="00751A05">
            <w:rPr>
              <w:rStyle w:val="a3"/>
              <w:rFonts w:hint="eastAsia"/>
            </w:rPr>
            <w:t>单击或点击此处输入文字。</w:t>
          </w:r>
        </w:p>
      </w:docPartBody>
    </w:docPart>
    <w:docPart>
      <w:docPartPr>
        <w:name w:val="3A06FF3404964C939C4200A48190B2A0"/>
        <w:category>
          <w:name w:val="常规"/>
          <w:gallery w:val="placeholder"/>
        </w:category>
        <w:types>
          <w:type w:val="bbPlcHdr"/>
        </w:types>
        <w:behaviors>
          <w:behavior w:val="content"/>
        </w:behaviors>
        <w:guid w:val="{BC2AB174-EE95-4CC8-8768-60CCB1D25328}"/>
      </w:docPartPr>
      <w:docPartBody>
        <w:p w:rsidR="00506D89" w:rsidRDefault="0006652D">
          <w:pPr>
            <w:pStyle w:val="3A06FF3404964C939C4200A48190B2A0"/>
          </w:pPr>
          <w:r w:rsidRPr="00FB6243">
            <w:rPr>
              <w:rStyle w:val="a3"/>
              <w:rFonts w:hint="eastAsia"/>
            </w:rPr>
            <w:t>选择一项。</w:t>
          </w:r>
        </w:p>
      </w:docPartBody>
    </w:docPart>
    <w:docPart>
      <w:docPartPr>
        <w:name w:val="F473A729F9FB4129ACA8287E553E5919"/>
        <w:category>
          <w:name w:val="常规"/>
          <w:gallery w:val="placeholder"/>
        </w:category>
        <w:types>
          <w:type w:val="bbPlcHdr"/>
        </w:types>
        <w:behaviors>
          <w:behavior w:val="content"/>
        </w:behaviors>
        <w:guid w:val="{7A745017-8FC6-4EC2-BE4C-BD0E1321D1CA}"/>
      </w:docPartPr>
      <w:docPartBody>
        <w:p w:rsidR="00506D89" w:rsidRDefault="0006652D">
          <w:pPr>
            <w:pStyle w:val="F473A729F9FB4129ACA8287E553E591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altName w:val="DejaVu Sans"/>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2D"/>
    <w:rsid w:val="0006652D"/>
    <w:rsid w:val="000B3F3E"/>
    <w:rsid w:val="00506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704F8AE92074D2690E2D92E9E121BBF">
    <w:name w:val="E704F8AE92074D2690E2D92E9E121BBF"/>
    <w:pPr>
      <w:widowControl w:val="0"/>
      <w:jc w:val="both"/>
    </w:pPr>
  </w:style>
  <w:style w:type="paragraph" w:customStyle="1" w:styleId="3A06FF3404964C939C4200A48190B2A0">
    <w:name w:val="3A06FF3404964C939C4200A48190B2A0"/>
    <w:pPr>
      <w:widowControl w:val="0"/>
      <w:jc w:val="both"/>
    </w:pPr>
  </w:style>
  <w:style w:type="paragraph" w:customStyle="1" w:styleId="F473A729F9FB4129ACA8287E553E5919">
    <w:name w:val="F473A729F9FB4129ACA8287E553E591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D4C0F-4FD3-4589-BCEB-3F1854258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46</TotalTime>
  <Pages>7</Pages>
  <Words>1845</Words>
  <Characters>2307</Characters>
  <Application>Microsoft Office Word</Application>
  <DocSecurity>0</DocSecurity>
  <Lines>384</Lines>
  <Paragraphs>345</Paragraphs>
  <ScaleCrop>false</ScaleCrop>
  <Company>PCMI</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Administrator</dc:creator>
  <cp:keywords/>
  <dc:description>&lt;config cover="true" show_menu="true" version="1.0.0" doctype="SDKXY"&gt;_x000d_
&lt;/config&gt;</dc:description>
  <cp:lastModifiedBy>Administrator</cp:lastModifiedBy>
  <cp:revision>8</cp:revision>
  <cp:lastPrinted>2020-08-30T10:00:00Z</cp:lastPrinted>
  <dcterms:created xsi:type="dcterms:W3CDTF">2024-08-26T11:15:00Z</dcterms:created>
  <dcterms:modified xsi:type="dcterms:W3CDTF">2024-08-26T12:04:00Z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